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EAE8" w14:textId="77777777" w:rsidR="00BD20F5" w:rsidRPr="007779FA" w:rsidRDefault="00182DCF">
      <w:pPr>
        <w:spacing w:after="0" w:line="240" w:lineRule="auto"/>
        <w:jc w:val="center"/>
        <w:rPr>
          <w:rFonts w:ascii="Times New Roman" w:eastAsia="Times New Roman" w:hAnsi="Times New Roman" w:cs="Times New Roman"/>
          <w:b/>
        </w:rPr>
      </w:pPr>
      <w:r w:rsidRPr="007779FA">
        <w:rPr>
          <w:rFonts w:ascii="Times New Roman" w:eastAsia="Times New Roman" w:hAnsi="Times New Roman" w:cs="Times New Roman"/>
          <w:b/>
        </w:rPr>
        <w:t xml:space="preserve">STEM Innovation Academy Unit Plan </w:t>
      </w:r>
    </w:p>
    <w:tbl>
      <w:tblPr>
        <w:tblStyle w:val="a"/>
        <w:tblW w:w="107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990"/>
        <w:gridCol w:w="1140"/>
        <w:gridCol w:w="315"/>
        <w:gridCol w:w="765"/>
        <w:gridCol w:w="435"/>
        <w:gridCol w:w="375"/>
        <w:gridCol w:w="3465"/>
      </w:tblGrid>
      <w:tr w:rsidR="00BD20F5" w:rsidRPr="007779FA" w14:paraId="709F9083" w14:textId="77777777">
        <w:trPr>
          <w:trHeight w:val="220"/>
        </w:trPr>
        <w:tc>
          <w:tcPr>
            <w:tcW w:w="6435" w:type="dxa"/>
            <w:gridSpan w:val="5"/>
            <w:tcBorders>
              <w:top w:val="single" w:sz="4" w:space="0" w:color="000000"/>
              <w:left w:val="single" w:sz="4" w:space="0" w:color="000000"/>
              <w:bottom w:val="single" w:sz="4" w:space="0" w:color="000000"/>
            </w:tcBorders>
          </w:tcPr>
          <w:p w14:paraId="08647BDC" w14:textId="77777777" w:rsidR="00BD20F5" w:rsidRPr="007779FA" w:rsidRDefault="00182DCF">
            <w:pPr>
              <w:rPr>
                <w:rFonts w:ascii="Times New Roman" w:eastAsia="Times New Roman" w:hAnsi="Times New Roman" w:cs="Times New Roman"/>
              </w:rPr>
            </w:pPr>
            <w:r w:rsidRPr="007779FA">
              <w:rPr>
                <w:rFonts w:ascii="Times New Roman" w:eastAsia="Times New Roman" w:hAnsi="Times New Roman" w:cs="Times New Roman"/>
                <w:b/>
              </w:rPr>
              <w:t>Subject:</w:t>
            </w:r>
            <w:r w:rsidRPr="007779FA">
              <w:rPr>
                <w:rFonts w:ascii="Times New Roman" w:eastAsia="Times New Roman" w:hAnsi="Times New Roman" w:cs="Times New Roman"/>
              </w:rPr>
              <w:t xml:space="preserve"> NJIT FRSC 201- Introduction to Forensic Science </w:t>
            </w:r>
          </w:p>
          <w:p w14:paraId="11F05588" w14:textId="6157ECF6" w:rsidR="00BD20F5" w:rsidRPr="007779FA" w:rsidRDefault="00182DCF">
            <w:pPr>
              <w:rPr>
                <w:rFonts w:ascii="Times New Roman" w:eastAsia="Times New Roman" w:hAnsi="Times New Roman" w:cs="Times New Roman"/>
              </w:rPr>
            </w:pPr>
            <w:r w:rsidRPr="007779FA">
              <w:rPr>
                <w:rFonts w:ascii="Times New Roman" w:eastAsia="Times New Roman" w:hAnsi="Times New Roman" w:cs="Times New Roman"/>
                <w:b/>
              </w:rPr>
              <w:t>Unit Title:</w:t>
            </w:r>
            <w:r w:rsidRPr="007779FA">
              <w:rPr>
                <w:rFonts w:ascii="Times New Roman" w:eastAsia="Times New Roman" w:hAnsi="Times New Roman" w:cs="Times New Roman"/>
              </w:rPr>
              <w:t xml:space="preserve"> Unit </w:t>
            </w:r>
            <w:r w:rsidR="002643F2" w:rsidRPr="007779FA">
              <w:rPr>
                <w:rFonts w:ascii="Times New Roman" w:eastAsia="Times New Roman" w:hAnsi="Times New Roman" w:cs="Times New Roman"/>
              </w:rPr>
              <w:t>8</w:t>
            </w:r>
            <w:r w:rsidRPr="007779FA">
              <w:rPr>
                <w:rFonts w:ascii="Times New Roman" w:eastAsia="Times New Roman" w:hAnsi="Times New Roman" w:cs="Times New Roman"/>
              </w:rPr>
              <w:t xml:space="preserve">- </w:t>
            </w:r>
            <w:r w:rsidR="002643F2" w:rsidRPr="007779FA">
              <w:rPr>
                <w:rFonts w:ascii="Times New Roman" w:eastAsia="Times New Roman" w:hAnsi="Times New Roman" w:cs="Times New Roman"/>
              </w:rPr>
              <w:t>Blood, DNA, Spatter (Forensic Serology, DNA)</w:t>
            </w:r>
          </w:p>
          <w:p w14:paraId="4C0DF522" w14:textId="77777777" w:rsidR="00BD20F5" w:rsidRPr="007779FA" w:rsidRDefault="00182DCF">
            <w:pPr>
              <w:rPr>
                <w:rFonts w:ascii="Times New Roman" w:eastAsia="Times New Roman" w:hAnsi="Times New Roman" w:cs="Times New Roman"/>
              </w:rPr>
            </w:pPr>
            <w:r w:rsidRPr="007779FA">
              <w:rPr>
                <w:rFonts w:ascii="Times New Roman" w:eastAsia="Times New Roman" w:hAnsi="Times New Roman" w:cs="Times New Roman"/>
                <w:b/>
              </w:rPr>
              <w:t>Grade:</w:t>
            </w:r>
            <w:r w:rsidRPr="007779FA">
              <w:rPr>
                <w:rFonts w:ascii="Times New Roman" w:eastAsia="Times New Roman" w:hAnsi="Times New Roman" w:cs="Times New Roman"/>
              </w:rPr>
              <w:t xml:space="preserve"> 12</w:t>
            </w:r>
            <w:r w:rsidRPr="007779FA">
              <w:rPr>
                <w:rFonts w:ascii="Times New Roman" w:eastAsia="Times New Roman" w:hAnsi="Times New Roman" w:cs="Times New Roman"/>
                <w:vertAlign w:val="superscript"/>
              </w:rPr>
              <w:t>th</w:t>
            </w:r>
          </w:p>
        </w:tc>
        <w:tc>
          <w:tcPr>
            <w:tcW w:w="4275" w:type="dxa"/>
            <w:gridSpan w:val="3"/>
            <w:tcBorders>
              <w:top w:val="single" w:sz="4" w:space="0" w:color="000000"/>
              <w:left w:val="single" w:sz="4" w:space="0" w:color="000000"/>
              <w:bottom w:val="single" w:sz="4" w:space="0" w:color="000000"/>
            </w:tcBorders>
          </w:tcPr>
          <w:p w14:paraId="4E81F211" w14:textId="77777777" w:rsidR="00BD20F5" w:rsidRPr="007779FA" w:rsidRDefault="00182DCF">
            <w:pPr>
              <w:rPr>
                <w:rFonts w:ascii="Times New Roman" w:eastAsia="Times New Roman" w:hAnsi="Times New Roman" w:cs="Times New Roman"/>
              </w:rPr>
            </w:pPr>
            <w:r w:rsidRPr="007779FA">
              <w:rPr>
                <w:rFonts w:ascii="Times New Roman" w:eastAsia="Times New Roman" w:hAnsi="Times New Roman" w:cs="Times New Roman"/>
                <w:b/>
              </w:rPr>
              <w:t>Teacher:</w:t>
            </w:r>
            <w:r w:rsidRPr="007779FA">
              <w:rPr>
                <w:rFonts w:ascii="Times New Roman" w:eastAsia="Times New Roman" w:hAnsi="Times New Roman" w:cs="Times New Roman"/>
              </w:rPr>
              <w:t xml:space="preserve"> Ms. Dy-Anni Austin</w:t>
            </w:r>
          </w:p>
          <w:p w14:paraId="6A305269" w14:textId="77777777" w:rsidR="00BD20F5" w:rsidRPr="007779FA" w:rsidRDefault="00182DCF">
            <w:pPr>
              <w:rPr>
                <w:rFonts w:ascii="Times New Roman" w:eastAsia="Times New Roman" w:hAnsi="Times New Roman" w:cs="Times New Roman"/>
              </w:rPr>
            </w:pPr>
            <w:r w:rsidRPr="007779FA">
              <w:rPr>
                <w:rFonts w:ascii="Times New Roman" w:eastAsia="Times New Roman" w:hAnsi="Times New Roman" w:cs="Times New Roman"/>
                <w:b/>
              </w:rPr>
              <w:t>Duration:</w:t>
            </w:r>
            <w:r w:rsidRPr="007779FA">
              <w:rPr>
                <w:rFonts w:ascii="Times New Roman" w:eastAsia="Times New Roman" w:hAnsi="Times New Roman" w:cs="Times New Roman"/>
              </w:rPr>
              <w:t xml:space="preserve">  6-80 min blocks (2 Weeks)</w:t>
            </w:r>
          </w:p>
          <w:p w14:paraId="5AD676FC" w14:textId="5383C4B9" w:rsidR="00BD20F5" w:rsidRPr="007779FA" w:rsidRDefault="00C32765">
            <w:pPr>
              <w:rPr>
                <w:rFonts w:ascii="Times New Roman" w:eastAsia="Times New Roman" w:hAnsi="Times New Roman" w:cs="Times New Roman"/>
              </w:rPr>
            </w:pPr>
            <w:r w:rsidRPr="007779FA">
              <w:rPr>
                <w:rFonts w:ascii="Times New Roman" w:eastAsia="Times New Roman" w:hAnsi="Times New Roman" w:cs="Times New Roman"/>
              </w:rPr>
              <w:t>15 days</w:t>
            </w:r>
          </w:p>
        </w:tc>
      </w:tr>
      <w:tr w:rsidR="00BD20F5" w:rsidRPr="007779FA" w14:paraId="789229C5" w14:textId="77777777">
        <w:trPr>
          <w:trHeight w:val="220"/>
        </w:trPr>
        <w:tc>
          <w:tcPr>
            <w:tcW w:w="10710" w:type="dxa"/>
            <w:gridSpan w:val="8"/>
            <w:tcBorders>
              <w:left w:val="single" w:sz="4" w:space="0" w:color="000000"/>
              <w:bottom w:val="single" w:sz="4" w:space="0" w:color="000000"/>
            </w:tcBorders>
            <w:shd w:val="clear" w:color="auto" w:fill="BFBFBF"/>
          </w:tcPr>
          <w:p w14:paraId="3477F22B" w14:textId="77777777" w:rsidR="00BD20F5" w:rsidRPr="007779FA" w:rsidRDefault="00182DCF">
            <w:pPr>
              <w:jc w:val="center"/>
              <w:rPr>
                <w:rFonts w:ascii="Times New Roman" w:eastAsia="Times New Roman" w:hAnsi="Times New Roman" w:cs="Times New Roman"/>
                <w:b/>
              </w:rPr>
            </w:pPr>
            <w:r w:rsidRPr="007779FA">
              <w:rPr>
                <w:rFonts w:ascii="Times New Roman" w:eastAsia="Times New Roman" w:hAnsi="Times New Roman" w:cs="Times New Roman"/>
                <w:b/>
              </w:rPr>
              <w:t>Unit Summary</w:t>
            </w:r>
          </w:p>
        </w:tc>
      </w:tr>
      <w:tr w:rsidR="00BD20F5" w:rsidRPr="007779FA" w14:paraId="703A1DBA" w14:textId="77777777">
        <w:trPr>
          <w:trHeight w:val="220"/>
        </w:trPr>
        <w:tc>
          <w:tcPr>
            <w:tcW w:w="10710" w:type="dxa"/>
            <w:gridSpan w:val="8"/>
            <w:tcBorders>
              <w:left w:val="single" w:sz="4" w:space="0" w:color="000000"/>
              <w:bottom w:val="single" w:sz="4" w:space="0" w:color="000000"/>
            </w:tcBorders>
            <w:shd w:val="clear" w:color="auto" w:fill="auto"/>
          </w:tcPr>
          <w:p w14:paraId="35782583" w14:textId="3DB5772E" w:rsidR="007779FA" w:rsidRPr="007779FA" w:rsidRDefault="00C32765" w:rsidP="00C32765">
            <w:p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 xml:space="preserve">Blood is among the most common forms of evidence found at scenes of violent and </w:t>
            </w:r>
            <w:r w:rsidR="007779FA" w:rsidRPr="007779FA">
              <w:rPr>
                <w:rFonts w:ascii="Times New Roman" w:hAnsi="Times New Roman" w:cs="Times New Roman"/>
                <w:color w:val="000000"/>
              </w:rPr>
              <w:t>brutal crimes</w:t>
            </w:r>
            <w:r w:rsidRPr="007779FA">
              <w:rPr>
                <w:rFonts w:ascii="Times New Roman" w:hAnsi="Times New Roman" w:cs="Times New Roman"/>
                <w:color w:val="000000"/>
              </w:rPr>
              <w:t>. All suspected blood—liquid or dried, animal or</w:t>
            </w:r>
            <w:r w:rsidRPr="007779FA">
              <w:rPr>
                <w:rFonts w:ascii="Times New Roman" w:hAnsi="Times New Roman" w:cs="Times New Roman"/>
                <w:color w:val="000000"/>
              </w:rPr>
              <w:t xml:space="preserve"> </w:t>
            </w:r>
            <w:r w:rsidRPr="007779FA">
              <w:rPr>
                <w:rFonts w:ascii="Times New Roman" w:hAnsi="Times New Roman" w:cs="Times New Roman"/>
                <w:color w:val="000000"/>
              </w:rPr>
              <w:t xml:space="preserve">human—present suggests a </w:t>
            </w:r>
            <w:r w:rsidR="007779FA" w:rsidRPr="007779FA">
              <w:rPr>
                <w:rFonts w:ascii="Times New Roman" w:hAnsi="Times New Roman" w:cs="Times New Roman"/>
                <w:color w:val="000000"/>
              </w:rPr>
              <w:t>relationship to</w:t>
            </w:r>
            <w:r w:rsidRPr="007779FA">
              <w:rPr>
                <w:rFonts w:ascii="Times New Roman" w:hAnsi="Times New Roman" w:cs="Times New Roman"/>
                <w:color w:val="000000"/>
              </w:rPr>
              <w:t xml:space="preserve"> the offense or persons involved in a crime. Blood may be found in trace amounts, </w:t>
            </w:r>
            <w:r w:rsidR="007779FA" w:rsidRPr="007779FA">
              <w:rPr>
                <w:rFonts w:ascii="Times New Roman" w:hAnsi="Times New Roman" w:cs="Times New Roman"/>
                <w:color w:val="000000"/>
              </w:rPr>
              <w:t>puddles, spatters</w:t>
            </w:r>
            <w:r w:rsidRPr="007779FA">
              <w:rPr>
                <w:rFonts w:ascii="Times New Roman" w:hAnsi="Times New Roman" w:cs="Times New Roman"/>
                <w:color w:val="000000"/>
              </w:rPr>
              <w:t>, smears, or droplets.</w:t>
            </w:r>
            <w:r w:rsidRPr="007779FA">
              <w:rPr>
                <w:rFonts w:ascii="Times New Roman" w:hAnsi="Times New Roman" w:cs="Times New Roman"/>
                <w:color w:val="000000"/>
              </w:rPr>
              <w:t xml:space="preserve"> </w:t>
            </w:r>
            <w:r w:rsidRPr="007779FA">
              <w:rPr>
                <w:rFonts w:ascii="Times New Roman" w:hAnsi="Times New Roman" w:cs="Times New Roman"/>
                <w:color w:val="000000"/>
              </w:rPr>
              <w:t xml:space="preserve">Blood samples may be collected from suspects and victims </w:t>
            </w:r>
            <w:r w:rsidR="007779FA" w:rsidRPr="007779FA">
              <w:rPr>
                <w:rFonts w:ascii="Times New Roman" w:hAnsi="Times New Roman" w:cs="Times New Roman"/>
                <w:color w:val="000000"/>
              </w:rPr>
              <w:t>for examination</w:t>
            </w:r>
            <w:r w:rsidRPr="007779FA">
              <w:rPr>
                <w:rFonts w:ascii="Times New Roman" w:hAnsi="Times New Roman" w:cs="Times New Roman"/>
                <w:color w:val="000000"/>
              </w:rPr>
              <w:t xml:space="preserve"> and comparison. Blood evidence can help narrow a group of suspects,</w:t>
            </w:r>
            <w:r w:rsidR="007779FA" w:rsidRPr="007779FA">
              <w:rPr>
                <w:rFonts w:ascii="Times New Roman" w:hAnsi="Times New Roman" w:cs="Times New Roman"/>
                <w:color w:val="000000"/>
              </w:rPr>
              <w:t xml:space="preserve"> </w:t>
            </w:r>
            <w:r w:rsidRPr="007779FA">
              <w:rPr>
                <w:rFonts w:ascii="Times New Roman" w:hAnsi="Times New Roman" w:cs="Times New Roman"/>
                <w:color w:val="000000"/>
              </w:rPr>
              <w:t>support</w:t>
            </w:r>
            <w:r w:rsidR="007779FA" w:rsidRPr="007779FA">
              <w:rPr>
                <w:rFonts w:ascii="Times New Roman" w:hAnsi="Times New Roman" w:cs="Times New Roman"/>
                <w:color w:val="000000"/>
              </w:rPr>
              <w:t xml:space="preserve"> </w:t>
            </w:r>
            <w:r w:rsidRPr="007779FA">
              <w:rPr>
                <w:rFonts w:ascii="Times New Roman" w:hAnsi="Times New Roman" w:cs="Times New Roman"/>
                <w:color w:val="000000"/>
              </w:rPr>
              <w:t>identification of a suspect, and even guide the reconstruction of a crime.</w:t>
            </w:r>
          </w:p>
          <w:p w14:paraId="118A2CDE" w14:textId="77777777" w:rsidR="007779FA" w:rsidRPr="007779FA" w:rsidRDefault="007779FA" w:rsidP="00C32765">
            <w:pPr>
              <w:autoSpaceDE w:val="0"/>
              <w:autoSpaceDN w:val="0"/>
              <w:adjustRightInd w:val="0"/>
              <w:rPr>
                <w:rFonts w:ascii="Times New Roman" w:hAnsi="Times New Roman" w:cs="Times New Roman"/>
                <w:color w:val="000000"/>
              </w:rPr>
            </w:pPr>
          </w:p>
          <w:p w14:paraId="1A5955B7" w14:textId="5DF704E3" w:rsidR="00BD20F5" w:rsidRPr="007779FA" w:rsidRDefault="00C32765" w:rsidP="00C32765">
            <w:pPr>
              <w:autoSpaceDE w:val="0"/>
              <w:autoSpaceDN w:val="0"/>
              <w:adjustRightInd w:val="0"/>
              <w:rPr>
                <w:rFonts w:ascii="Times New Roman" w:eastAsia="Times New Roman" w:hAnsi="Times New Roman" w:cs="Times New Roman"/>
              </w:rPr>
            </w:pPr>
            <w:r w:rsidRPr="00C32765">
              <w:rPr>
                <w:rFonts w:ascii="Times New Roman" w:hAnsi="Times New Roman" w:cs="Times New Roman"/>
                <w:color w:val="000000"/>
              </w:rPr>
              <w:t xml:space="preserve">This unit is </w:t>
            </w:r>
            <w:r w:rsidR="007779FA" w:rsidRPr="007779FA">
              <w:rPr>
                <w:rFonts w:ascii="Times New Roman" w:hAnsi="Times New Roman" w:cs="Times New Roman"/>
                <w:color w:val="000000"/>
              </w:rPr>
              <w:t xml:space="preserve">also </w:t>
            </w:r>
            <w:r w:rsidRPr="00C32765">
              <w:rPr>
                <w:rFonts w:ascii="Times New Roman" w:hAnsi="Times New Roman" w:cs="Times New Roman"/>
                <w:color w:val="000000"/>
              </w:rPr>
              <w:t>designed to allow students the opportunity to investigate how DNA has become an “indispensable forensic science tool.” Students will understand basic concepts of DNA including its structure, function, and uniqueness to each individual. Students will compare and model various types of DNA typing. Students will also explore several case studies involving DNA evidence and cite the importance of properly handling and preserving physical evidence (especially DNA evidence) in forensic investigations. Students will discuss how mishandling of DNA evidence can severely diminish its value in the courtroom. Students will discuss DNA databases and their use in solving crimes, new and old. In this unit, students will compare case studies in which the limitations of DNA evidence are</w:t>
            </w:r>
            <w:r w:rsidRPr="007779FA">
              <w:rPr>
                <w:rFonts w:ascii="Times New Roman" w:hAnsi="Times New Roman" w:cs="Times New Roman"/>
                <w:color w:val="000000"/>
              </w:rPr>
              <w:t xml:space="preserve"> discussed. </w:t>
            </w:r>
          </w:p>
        </w:tc>
      </w:tr>
      <w:tr w:rsidR="00BD20F5" w:rsidRPr="007779FA" w14:paraId="2F7E0467" w14:textId="77777777">
        <w:trPr>
          <w:trHeight w:val="220"/>
        </w:trPr>
        <w:tc>
          <w:tcPr>
            <w:tcW w:w="10710" w:type="dxa"/>
            <w:gridSpan w:val="8"/>
            <w:tcBorders>
              <w:left w:val="single" w:sz="4" w:space="0" w:color="000000"/>
              <w:bottom w:val="single" w:sz="4" w:space="0" w:color="000000"/>
            </w:tcBorders>
            <w:shd w:val="clear" w:color="auto" w:fill="BFBFBF"/>
          </w:tcPr>
          <w:p w14:paraId="00935705" w14:textId="77777777" w:rsidR="00BD20F5" w:rsidRPr="007779FA" w:rsidRDefault="00182DCF">
            <w:pPr>
              <w:jc w:val="center"/>
              <w:rPr>
                <w:rFonts w:ascii="Times New Roman" w:eastAsia="Times New Roman" w:hAnsi="Times New Roman" w:cs="Times New Roman"/>
                <w:b/>
              </w:rPr>
            </w:pPr>
            <w:r w:rsidRPr="007779FA">
              <w:rPr>
                <w:rFonts w:ascii="Times New Roman" w:eastAsia="Times New Roman" w:hAnsi="Times New Roman" w:cs="Times New Roman"/>
                <w:b/>
              </w:rPr>
              <w:t>Stage 1 – Desired Results</w:t>
            </w:r>
          </w:p>
        </w:tc>
      </w:tr>
      <w:tr w:rsidR="00BD20F5" w:rsidRPr="007779FA" w14:paraId="3B349DD5" w14:textId="77777777">
        <w:trPr>
          <w:trHeight w:val="2430"/>
        </w:trPr>
        <w:tc>
          <w:tcPr>
            <w:tcW w:w="5670" w:type="dxa"/>
            <w:gridSpan w:val="4"/>
            <w:tcBorders>
              <w:top w:val="single" w:sz="4" w:space="0" w:color="000000"/>
              <w:left w:val="single" w:sz="4" w:space="0" w:color="000000"/>
              <w:bottom w:val="single" w:sz="4" w:space="0" w:color="000000"/>
            </w:tcBorders>
          </w:tcPr>
          <w:p w14:paraId="107BB5FE" w14:textId="77777777" w:rsidR="00BD20F5" w:rsidRPr="007779FA" w:rsidRDefault="00182DCF">
            <w:pPr>
              <w:widowControl w:val="0"/>
              <w:rPr>
                <w:rFonts w:ascii="Times New Roman" w:eastAsia="Times New Roman" w:hAnsi="Times New Roman" w:cs="Times New Roman"/>
              </w:rPr>
            </w:pPr>
            <w:r w:rsidRPr="007779FA">
              <w:rPr>
                <w:rFonts w:ascii="Times New Roman" w:eastAsia="Times New Roman" w:hAnsi="Times New Roman" w:cs="Times New Roman"/>
                <w:b/>
              </w:rPr>
              <w:t>Enduring Understanding</w:t>
            </w:r>
            <w:r w:rsidRPr="007779FA">
              <w:rPr>
                <w:rFonts w:ascii="Times New Roman" w:eastAsia="Times New Roman" w:hAnsi="Times New Roman" w:cs="Times New Roman"/>
              </w:rPr>
              <w:t xml:space="preserve">     </w:t>
            </w:r>
            <w:r w:rsidRPr="007779FA">
              <w:rPr>
                <w:rFonts w:ascii="Times New Roman" w:eastAsia="Times New Roman" w:hAnsi="Times New Roman" w:cs="Times New Roman"/>
                <w:i/>
              </w:rPr>
              <w:t>Students will understand that…</w:t>
            </w:r>
          </w:p>
          <w:p w14:paraId="750196B1" w14:textId="77777777" w:rsidR="00BD20F5" w:rsidRPr="007779FA" w:rsidRDefault="00BD20F5">
            <w:pPr>
              <w:rPr>
                <w:rFonts w:ascii="Times New Roman" w:eastAsia="Times New Roman" w:hAnsi="Times New Roman" w:cs="Times New Roman"/>
              </w:rPr>
            </w:pPr>
          </w:p>
          <w:p w14:paraId="75121AE5" w14:textId="4037A8B6" w:rsidR="007779FA" w:rsidRPr="007779FA" w:rsidRDefault="007779FA" w:rsidP="007779FA">
            <w:pPr>
              <w:pStyle w:val="ListParagraph"/>
              <w:numPr>
                <w:ilvl w:val="0"/>
                <w:numId w:val="12"/>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Serology involves a broad scope of laboratory tests that use specific</w:t>
            </w:r>
            <w:r w:rsidRPr="007779FA">
              <w:rPr>
                <w:rFonts w:ascii="Times New Roman" w:hAnsi="Times New Roman" w:cs="Times New Roman"/>
                <w:color w:val="000000"/>
              </w:rPr>
              <w:t xml:space="preserve"> </w:t>
            </w:r>
            <w:r w:rsidRPr="007779FA">
              <w:rPr>
                <w:rFonts w:ascii="Times New Roman" w:hAnsi="Times New Roman" w:cs="Times New Roman"/>
                <w:color w:val="000000"/>
              </w:rPr>
              <w:t>antigen and serum antibody reactions.</w:t>
            </w:r>
          </w:p>
          <w:p w14:paraId="2D8484FE" w14:textId="796B9155" w:rsidR="007779FA" w:rsidRPr="007779FA" w:rsidRDefault="007779FA" w:rsidP="007779FA">
            <w:pPr>
              <w:pStyle w:val="ListParagraph"/>
              <w:numPr>
                <w:ilvl w:val="0"/>
                <w:numId w:val="12"/>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Blood type is an inherited trait that is a permanent feature of a</w:t>
            </w:r>
            <w:r w:rsidRPr="007779FA">
              <w:rPr>
                <w:rFonts w:ascii="Times New Roman" w:hAnsi="Times New Roman" w:cs="Times New Roman"/>
                <w:color w:val="000000"/>
              </w:rPr>
              <w:t xml:space="preserve"> </w:t>
            </w:r>
            <w:r w:rsidRPr="007779FA">
              <w:rPr>
                <w:rFonts w:ascii="Times New Roman" w:hAnsi="Times New Roman" w:cs="Times New Roman"/>
                <w:color w:val="000000"/>
              </w:rPr>
              <w:t>person’s biological makeup.</w:t>
            </w:r>
          </w:p>
          <w:p w14:paraId="4FEECB74" w14:textId="342A571A" w:rsidR="007779FA" w:rsidRPr="007779FA" w:rsidRDefault="007779FA" w:rsidP="007779FA">
            <w:pPr>
              <w:pStyle w:val="ListParagraph"/>
              <w:numPr>
                <w:ilvl w:val="0"/>
                <w:numId w:val="12"/>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Blood may link criminal to crime.</w:t>
            </w:r>
          </w:p>
          <w:p w14:paraId="78825BDD" w14:textId="42BD5C03" w:rsidR="007779FA" w:rsidRPr="007779FA" w:rsidRDefault="007779FA" w:rsidP="007779FA">
            <w:pPr>
              <w:pStyle w:val="ListParagraph"/>
              <w:numPr>
                <w:ilvl w:val="0"/>
                <w:numId w:val="12"/>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Individual blood stains can convey the directionality and of impact</w:t>
            </w:r>
            <w:r w:rsidRPr="007779FA">
              <w:rPr>
                <w:rFonts w:ascii="Times New Roman" w:hAnsi="Times New Roman" w:cs="Times New Roman"/>
                <w:color w:val="000000"/>
              </w:rPr>
              <w:t xml:space="preserve"> </w:t>
            </w:r>
            <w:r w:rsidRPr="007779FA">
              <w:rPr>
                <w:rFonts w:ascii="Times New Roman" w:hAnsi="Times New Roman" w:cs="Times New Roman"/>
                <w:color w:val="000000"/>
              </w:rPr>
              <w:t>of the blood when it struck a surface.</w:t>
            </w:r>
          </w:p>
          <w:p w14:paraId="076D79D2" w14:textId="77777777" w:rsidR="007779FA" w:rsidRPr="007779FA" w:rsidRDefault="007779FA" w:rsidP="007779FA">
            <w:pPr>
              <w:pStyle w:val="ListParagraph"/>
              <w:numPr>
                <w:ilvl w:val="0"/>
                <w:numId w:val="12"/>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Crime scene reconstruction helps to sort out the events</w:t>
            </w:r>
            <w:r w:rsidRPr="007779FA">
              <w:rPr>
                <w:rFonts w:ascii="Times New Roman" w:hAnsi="Times New Roman" w:cs="Times New Roman"/>
                <w:color w:val="000000"/>
              </w:rPr>
              <w:t xml:space="preserve"> </w:t>
            </w:r>
            <w:r w:rsidRPr="007779FA">
              <w:rPr>
                <w:rFonts w:ascii="Times New Roman" w:hAnsi="Times New Roman" w:cs="Times New Roman"/>
                <w:color w:val="000000"/>
              </w:rPr>
              <w:t>surrounding the occurrence of a crime.</w:t>
            </w:r>
          </w:p>
          <w:p w14:paraId="20DA8172" w14:textId="61A1635B" w:rsidR="00C32765" w:rsidRPr="007779FA" w:rsidRDefault="00C32765" w:rsidP="007779FA">
            <w:pPr>
              <w:pStyle w:val="ListParagraph"/>
              <w:numPr>
                <w:ilvl w:val="0"/>
                <w:numId w:val="12"/>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 xml:space="preserve">Apply the principles of DNA as a means to identify one person with a reasonable certainty. </w:t>
            </w:r>
          </w:p>
          <w:p w14:paraId="79A4C2A9" w14:textId="74F92537" w:rsidR="00C32765" w:rsidRPr="007779FA" w:rsidRDefault="00C32765" w:rsidP="00C32765">
            <w:pPr>
              <w:pStyle w:val="ListParagraph"/>
              <w:numPr>
                <w:ilvl w:val="0"/>
                <w:numId w:val="12"/>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 xml:space="preserve">Describe the differences in nuclear DNA, mitochondrial DNA </w:t>
            </w:r>
          </w:p>
          <w:p w14:paraId="40CCBBD7" w14:textId="77E39E60" w:rsidR="00C32765" w:rsidRPr="007779FA" w:rsidRDefault="00C32765" w:rsidP="00C32765">
            <w:pPr>
              <w:pStyle w:val="ListParagraph"/>
              <w:numPr>
                <w:ilvl w:val="0"/>
                <w:numId w:val="12"/>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 xml:space="preserve">DNA evidence is highly important as, upon proper handling, it can directly link an individual to a crime scene. </w:t>
            </w:r>
          </w:p>
          <w:p w14:paraId="4927987A" w14:textId="27077040" w:rsidR="00BD20F5" w:rsidRPr="007779FA" w:rsidRDefault="00C32765" w:rsidP="00C32765">
            <w:pPr>
              <w:pStyle w:val="ListParagraph"/>
              <w:numPr>
                <w:ilvl w:val="0"/>
                <w:numId w:val="12"/>
              </w:numPr>
              <w:autoSpaceDE w:val="0"/>
              <w:autoSpaceDN w:val="0"/>
              <w:adjustRightInd w:val="0"/>
              <w:rPr>
                <w:rFonts w:ascii="Times New Roman" w:eastAsia="Times New Roman" w:hAnsi="Times New Roman" w:cs="Times New Roman"/>
              </w:rPr>
            </w:pPr>
            <w:r w:rsidRPr="007779FA">
              <w:rPr>
                <w:rFonts w:ascii="Times New Roman" w:hAnsi="Times New Roman" w:cs="Times New Roman"/>
                <w:color w:val="000000"/>
              </w:rPr>
              <w:t>Understand the significance of the development of DNA technology to forensic science and will be able to compare segments of DNA and describe the use of DNA profiling in the CODIS database</w:t>
            </w:r>
          </w:p>
        </w:tc>
        <w:tc>
          <w:tcPr>
            <w:tcW w:w="5040" w:type="dxa"/>
            <w:gridSpan w:val="4"/>
            <w:tcBorders>
              <w:top w:val="single" w:sz="4" w:space="0" w:color="000000"/>
              <w:left w:val="single" w:sz="4" w:space="0" w:color="000000"/>
              <w:bottom w:val="single" w:sz="4" w:space="0" w:color="000000"/>
            </w:tcBorders>
          </w:tcPr>
          <w:p w14:paraId="0F114BDA" w14:textId="77777777" w:rsidR="00BD20F5" w:rsidRPr="007779FA" w:rsidRDefault="00182DCF">
            <w:pPr>
              <w:rPr>
                <w:rFonts w:ascii="Times New Roman" w:eastAsia="Times New Roman" w:hAnsi="Times New Roman" w:cs="Times New Roman"/>
                <w:b/>
              </w:rPr>
            </w:pPr>
            <w:r w:rsidRPr="007779FA">
              <w:rPr>
                <w:rFonts w:ascii="Times New Roman" w:eastAsia="Times New Roman" w:hAnsi="Times New Roman" w:cs="Times New Roman"/>
                <w:b/>
              </w:rPr>
              <w:t>Essential Questions</w:t>
            </w:r>
          </w:p>
          <w:p w14:paraId="2597A145" w14:textId="77777777" w:rsidR="00BD20F5" w:rsidRPr="007779FA" w:rsidRDefault="00BD20F5">
            <w:pPr>
              <w:rPr>
                <w:rFonts w:ascii="Times New Roman" w:eastAsia="Times New Roman" w:hAnsi="Times New Roman" w:cs="Times New Roman"/>
              </w:rPr>
            </w:pPr>
          </w:p>
          <w:p w14:paraId="146B9002" w14:textId="77777777" w:rsidR="007779FA" w:rsidRPr="007779FA" w:rsidRDefault="007779FA" w:rsidP="007779FA">
            <w:pPr>
              <w:pStyle w:val="ListParagraph"/>
              <w:numPr>
                <w:ilvl w:val="0"/>
                <w:numId w:val="11"/>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How is blood analyzed by forensic investigators?</w:t>
            </w:r>
          </w:p>
          <w:p w14:paraId="7D804928" w14:textId="68A262DE" w:rsidR="007779FA" w:rsidRPr="007779FA" w:rsidRDefault="007779FA" w:rsidP="007779FA">
            <w:pPr>
              <w:pStyle w:val="ListParagraph"/>
              <w:numPr>
                <w:ilvl w:val="0"/>
                <w:numId w:val="11"/>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How can information be inferred based on blood spatter patterns?</w:t>
            </w:r>
          </w:p>
          <w:p w14:paraId="47CBA09D" w14:textId="585AF38C" w:rsidR="007779FA" w:rsidRPr="007779FA" w:rsidRDefault="007779FA" w:rsidP="007779FA">
            <w:pPr>
              <w:pStyle w:val="ListParagraph"/>
              <w:numPr>
                <w:ilvl w:val="0"/>
                <w:numId w:val="11"/>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How can crime scene reconstruction assist forensic scientists in</w:t>
            </w:r>
            <w:r w:rsidRPr="007779FA">
              <w:rPr>
                <w:rFonts w:ascii="Times New Roman" w:hAnsi="Times New Roman" w:cs="Times New Roman"/>
                <w:color w:val="000000"/>
              </w:rPr>
              <w:t xml:space="preserve"> </w:t>
            </w:r>
            <w:r w:rsidRPr="007779FA">
              <w:rPr>
                <w:rFonts w:ascii="Times New Roman" w:hAnsi="Times New Roman" w:cs="Times New Roman"/>
                <w:color w:val="000000"/>
              </w:rPr>
              <w:t>solving crimes?</w:t>
            </w:r>
          </w:p>
          <w:p w14:paraId="6E8C1D0D" w14:textId="5D3C5136" w:rsidR="00C32765" w:rsidRPr="007779FA" w:rsidRDefault="007779FA" w:rsidP="007779FA">
            <w:pPr>
              <w:pStyle w:val="ListParagraph"/>
              <w:numPr>
                <w:ilvl w:val="0"/>
                <w:numId w:val="11"/>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How is</w:t>
            </w:r>
            <w:r w:rsidR="00C32765" w:rsidRPr="007779FA">
              <w:rPr>
                <w:rFonts w:ascii="Times New Roman" w:hAnsi="Times New Roman" w:cs="Times New Roman"/>
                <w:color w:val="000000"/>
              </w:rPr>
              <w:t xml:space="preserve"> DNA and how is unique to each individual? </w:t>
            </w:r>
          </w:p>
          <w:p w14:paraId="104376FC" w14:textId="0459B34F" w:rsidR="00C32765" w:rsidRPr="007779FA" w:rsidRDefault="00C32765" w:rsidP="00C32765">
            <w:pPr>
              <w:pStyle w:val="ListParagraph"/>
              <w:numPr>
                <w:ilvl w:val="0"/>
                <w:numId w:val="11"/>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 xml:space="preserve">What is the significance or value of DNA evidence to forensic investigation? </w:t>
            </w:r>
          </w:p>
          <w:p w14:paraId="07384D62" w14:textId="4AFC03CF" w:rsidR="00C32765" w:rsidRPr="007779FA" w:rsidRDefault="00C32765" w:rsidP="00C32765">
            <w:pPr>
              <w:pStyle w:val="ListParagraph"/>
              <w:numPr>
                <w:ilvl w:val="0"/>
                <w:numId w:val="11"/>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H</w:t>
            </w:r>
            <w:r w:rsidRPr="007779FA">
              <w:rPr>
                <w:rFonts w:ascii="Times New Roman" w:hAnsi="Times New Roman" w:cs="Times New Roman"/>
                <w:color w:val="000000"/>
              </w:rPr>
              <w:t xml:space="preserve">ow has DNA profiling contributed to the development of the field of forensic science? </w:t>
            </w:r>
          </w:p>
          <w:p w14:paraId="55B0E3C7" w14:textId="50182948" w:rsidR="00C32765" w:rsidRPr="007779FA" w:rsidRDefault="00C32765" w:rsidP="00C32765">
            <w:pPr>
              <w:pStyle w:val="ListParagraph"/>
              <w:numPr>
                <w:ilvl w:val="0"/>
                <w:numId w:val="11"/>
              </w:num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What DNA technologies have been developed</w:t>
            </w:r>
            <w:r w:rsidRPr="007779FA">
              <w:rPr>
                <w:rFonts w:ascii="Times New Roman" w:hAnsi="Times New Roman" w:cs="Times New Roman"/>
                <w:color w:val="000000"/>
              </w:rPr>
              <w:t xml:space="preserve"> that can be used to isolate and identify evidence. </w:t>
            </w:r>
          </w:p>
          <w:p w14:paraId="2864B9B2" w14:textId="5F18CE58" w:rsidR="00BD20F5" w:rsidRPr="007779FA" w:rsidRDefault="00BD20F5" w:rsidP="00C32765">
            <w:pPr>
              <w:spacing w:before="40" w:after="40"/>
              <w:rPr>
                <w:rFonts w:ascii="Times New Roman" w:eastAsia="Times New Roman" w:hAnsi="Times New Roman" w:cs="Times New Roman"/>
                <w:b/>
              </w:rPr>
            </w:pPr>
          </w:p>
        </w:tc>
      </w:tr>
      <w:tr w:rsidR="00BD20F5" w:rsidRPr="007779FA" w14:paraId="15FD3576" w14:textId="77777777">
        <w:trPr>
          <w:trHeight w:val="491"/>
        </w:trPr>
        <w:tc>
          <w:tcPr>
            <w:tcW w:w="10710" w:type="dxa"/>
            <w:gridSpan w:val="8"/>
            <w:shd w:val="clear" w:color="auto" w:fill="DBE5F1"/>
            <w:vAlign w:val="center"/>
          </w:tcPr>
          <w:p w14:paraId="6C97C8BF" w14:textId="77777777" w:rsidR="00BD20F5" w:rsidRPr="007779FA" w:rsidRDefault="00182DCF">
            <w:pPr>
              <w:jc w:val="center"/>
              <w:rPr>
                <w:rFonts w:ascii="Times New Roman" w:eastAsia="Times New Roman" w:hAnsi="Times New Roman" w:cs="Times New Roman"/>
                <w:i/>
                <w:color w:val="0000FF"/>
              </w:rPr>
            </w:pPr>
            <w:r w:rsidRPr="007779FA">
              <w:rPr>
                <w:rFonts w:ascii="Times New Roman" w:eastAsia="Times New Roman" w:hAnsi="Times New Roman" w:cs="Times New Roman"/>
                <w:b/>
              </w:rPr>
              <w:t>Student Learning Objectives</w:t>
            </w:r>
          </w:p>
        </w:tc>
      </w:tr>
      <w:tr w:rsidR="00BD20F5" w:rsidRPr="007779FA" w14:paraId="09A53260" w14:textId="77777777">
        <w:trPr>
          <w:trHeight w:val="491"/>
        </w:trPr>
        <w:tc>
          <w:tcPr>
            <w:tcW w:w="7245" w:type="dxa"/>
            <w:gridSpan w:val="7"/>
            <w:vAlign w:val="center"/>
          </w:tcPr>
          <w:p w14:paraId="2DF89CE7" w14:textId="77777777" w:rsidR="00BD20F5" w:rsidRPr="007779FA" w:rsidRDefault="0062522B">
            <w:pPr>
              <w:jc w:val="center"/>
              <w:rPr>
                <w:rFonts w:ascii="Times New Roman" w:eastAsia="Times New Roman" w:hAnsi="Times New Roman" w:cs="Times New Roman"/>
                <w:i/>
                <w:color w:val="0070C0"/>
              </w:rPr>
            </w:pPr>
            <w:hyperlink r:id="rId7">
              <w:r w:rsidR="00182DCF" w:rsidRPr="007779FA">
                <w:rPr>
                  <w:rFonts w:ascii="Times New Roman" w:eastAsia="Times New Roman" w:hAnsi="Times New Roman" w:cs="Times New Roman"/>
                  <w:i/>
                  <w:color w:val="0000FF"/>
                </w:rPr>
                <w:t>What students should be able to do after instruction.</w:t>
              </w:r>
            </w:hyperlink>
          </w:p>
        </w:tc>
        <w:tc>
          <w:tcPr>
            <w:tcW w:w="3465" w:type="dxa"/>
            <w:tcBorders>
              <w:top w:val="single" w:sz="4" w:space="0" w:color="000000"/>
              <w:left w:val="single" w:sz="4" w:space="0" w:color="000000"/>
              <w:right w:val="single" w:sz="4" w:space="0" w:color="000000"/>
            </w:tcBorders>
          </w:tcPr>
          <w:p w14:paraId="35A803C3" w14:textId="77777777" w:rsidR="00BD20F5" w:rsidRPr="007779FA" w:rsidRDefault="0062522B">
            <w:pPr>
              <w:jc w:val="center"/>
              <w:rPr>
                <w:rFonts w:ascii="Times New Roman" w:eastAsia="Times New Roman" w:hAnsi="Times New Roman" w:cs="Times New Roman"/>
                <w:b/>
              </w:rPr>
            </w:pPr>
            <w:hyperlink r:id="rId8">
              <w:r w:rsidR="00182DCF" w:rsidRPr="007779FA">
                <w:rPr>
                  <w:rFonts w:ascii="Times New Roman" w:eastAsia="Times New Roman" w:hAnsi="Times New Roman" w:cs="Times New Roman"/>
                  <w:i/>
                  <w:color w:val="0000FF"/>
                </w:rPr>
                <w:t>Evidence Statements</w:t>
              </w:r>
            </w:hyperlink>
          </w:p>
        </w:tc>
      </w:tr>
      <w:tr w:rsidR="007779FA" w:rsidRPr="007779FA" w14:paraId="787CAFE7" w14:textId="77777777">
        <w:trPr>
          <w:trHeight w:val="491"/>
        </w:trPr>
        <w:tc>
          <w:tcPr>
            <w:tcW w:w="7245" w:type="dxa"/>
            <w:gridSpan w:val="7"/>
            <w:vAlign w:val="center"/>
          </w:tcPr>
          <w:p w14:paraId="595B09B4" w14:textId="1E22FBC3" w:rsidR="007779FA" w:rsidRPr="007779FA" w:rsidRDefault="007779FA" w:rsidP="00C32765">
            <w:p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Explain the composition of blood</w:t>
            </w:r>
          </w:p>
        </w:tc>
        <w:tc>
          <w:tcPr>
            <w:tcW w:w="3465" w:type="dxa"/>
            <w:vAlign w:val="center"/>
          </w:tcPr>
          <w:p w14:paraId="22017242"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p w14:paraId="2C89111D"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HS-LS1-2</w:t>
            </w:r>
          </w:p>
          <w:p w14:paraId="14902233" w14:textId="216255C9"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tc>
      </w:tr>
      <w:tr w:rsidR="007779FA" w:rsidRPr="007779FA" w14:paraId="022D77B0" w14:textId="77777777">
        <w:trPr>
          <w:trHeight w:val="491"/>
        </w:trPr>
        <w:tc>
          <w:tcPr>
            <w:tcW w:w="7245" w:type="dxa"/>
            <w:gridSpan w:val="7"/>
            <w:vAlign w:val="center"/>
          </w:tcPr>
          <w:p w14:paraId="627525A8" w14:textId="0B1601F4" w:rsidR="007779FA" w:rsidRPr="007779FA" w:rsidRDefault="007779FA" w:rsidP="007779FA">
            <w:p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Describe the function of blood cells</w:t>
            </w:r>
          </w:p>
        </w:tc>
        <w:tc>
          <w:tcPr>
            <w:tcW w:w="3465" w:type="dxa"/>
            <w:vAlign w:val="center"/>
          </w:tcPr>
          <w:p w14:paraId="071194EF"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p w14:paraId="488B4C6C"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HS-LS1-2</w:t>
            </w:r>
          </w:p>
          <w:p w14:paraId="433277DF" w14:textId="22FF9C89"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tc>
      </w:tr>
      <w:tr w:rsidR="007779FA" w:rsidRPr="007779FA" w14:paraId="1947A13F" w14:textId="77777777">
        <w:trPr>
          <w:trHeight w:val="491"/>
        </w:trPr>
        <w:tc>
          <w:tcPr>
            <w:tcW w:w="7245" w:type="dxa"/>
            <w:gridSpan w:val="7"/>
            <w:vAlign w:val="center"/>
          </w:tcPr>
          <w:p w14:paraId="17287C08" w14:textId="71AFFB9C" w:rsidR="007779FA" w:rsidRPr="007779FA" w:rsidRDefault="007779FA" w:rsidP="007779FA">
            <w:p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lastRenderedPageBreak/>
              <w:t>Describe the history of the use of blood and blood-spatter analysis in forensic science</w:t>
            </w:r>
          </w:p>
        </w:tc>
        <w:tc>
          <w:tcPr>
            <w:tcW w:w="3465" w:type="dxa"/>
            <w:vAlign w:val="center"/>
          </w:tcPr>
          <w:p w14:paraId="5FB7F94A"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p w14:paraId="2FE38305"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HS-LS1-2</w:t>
            </w:r>
          </w:p>
          <w:p w14:paraId="072B0ABD" w14:textId="46262950"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tc>
      </w:tr>
      <w:tr w:rsidR="007779FA" w:rsidRPr="007779FA" w14:paraId="4862F0F8" w14:textId="77777777">
        <w:trPr>
          <w:trHeight w:val="491"/>
        </w:trPr>
        <w:tc>
          <w:tcPr>
            <w:tcW w:w="7245" w:type="dxa"/>
            <w:gridSpan w:val="7"/>
            <w:vAlign w:val="center"/>
          </w:tcPr>
          <w:p w14:paraId="259F2246" w14:textId="3082C163" w:rsidR="007779FA" w:rsidRPr="007779FA" w:rsidRDefault="007779FA" w:rsidP="007779FA">
            <w:p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Describe how to determine blood type, given a sample</w:t>
            </w:r>
          </w:p>
        </w:tc>
        <w:tc>
          <w:tcPr>
            <w:tcW w:w="3465" w:type="dxa"/>
            <w:vAlign w:val="center"/>
          </w:tcPr>
          <w:p w14:paraId="39F04696"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p w14:paraId="51D0B764"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HS-LS1-2</w:t>
            </w:r>
          </w:p>
          <w:p w14:paraId="64F28EF3" w14:textId="4F185B6F"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tc>
      </w:tr>
      <w:tr w:rsidR="007779FA" w:rsidRPr="007779FA" w14:paraId="55F6D24F" w14:textId="77777777">
        <w:trPr>
          <w:trHeight w:val="491"/>
        </w:trPr>
        <w:tc>
          <w:tcPr>
            <w:tcW w:w="7245" w:type="dxa"/>
            <w:gridSpan w:val="7"/>
            <w:vAlign w:val="center"/>
          </w:tcPr>
          <w:p w14:paraId="6896A87C" w14:textId="79C4CD84" w:rsidR="007779FA" w:rsidRPr="007779FA" w:rsidRDefault="007779FA" w:rsidP="007779FA">
            <w:p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Describe how to screen for the presence of human blood</w:t>
            </w:r>
          </w:p>
        </w:tc>
        <w:tc>
          <w:tcPr>
            <w:tcW w:w="3465" w:type="dxa"/>
            <w:vAlign w:val="center"/>
          </w:tcPr>
          <w:p w14:paraId="6DACAAF3"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p w14:paraId="142728BC"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HS-LS1-2</w:t>
            </w:r>
          </w:p>
          <w:p w14:paraId="76CA9D05" w14:textId="3D5282E6"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tc>
      </w:tr>
      <w:tr w:rsidR="007779FA" w:rsidRPr="007779FA" w14:paraId="098FCE30" w14:textId="77777777">
        <w:trPr>
          <w:trHeight w:val="491"/>
        </w:trPr>
        <w:tc>
          <w:tcPr>
            <w:tcW w:w="7245" w:type="dxa"/>
            <w:gridSpan w:val="7"/>
            <w:vAlign w:val="center"/>
          </w:tcPr>
          <w:p w14:paraId="436753E2" w14:textId="19C093D0" w:rsidR="007779FA" w:rsidRPr="007779FA" w:rsidRDefault="007779FA" w:rsidP="007779FA">
            <w:p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Calculate the probability of certain blood types with in a population</w:t>
            </w:r>
          </w:p>
        </w:tc>
        <w:tc>
          <w:tcPr>
            <w:tcW w:w="3465" w:type="dxa"/>
            <w:vAlign w:val="center"/>
          </w:tcPr>
          <w:p w14:paraId="638EA23C"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p w14:paraId="71F2D60C"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HS-LS1-2</w:t>
            </w:r>
          </w:p>
          <w:p w14:paraId="6E09D07A" w14:textId="0C0A8D0A"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tc>
      </w:tr>
      <w:tr w:rsidR="007779FA" w:rsidRPr="007779FA" w14:paraId="0B1E9758" w14:textId="77777777">
        <w:trPr>
          <w:trHeight w:val="491"/>
        </w:trPr>
        <w:tc>
          <w:tcPr>
            <w:tcW w:w="7245" w:type="dxa"/>
            <w:gridSpan w:val="7"/>
            <w:vAlign w:val="center"/>
          </w:tcPr>
          <w:p w14:paraId="4CBA5420" w14:textId="140760FE" w:rsidR="007779FA" w:rsidRPr="007779FA" w:rsidRDefault="007779FA" w:rsidP="007779FA">
            <w:p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Conduct a blood spatter analysis</w:t>
            </w:r>
          </w:p>
        </w:tc>
        <w:tc>
          <w:tcPr>
            <w:tcW w:w="3465" w:type="dxa"/>
            <w:vAlign w:val="center"/>
          </w:tcPr>
          <w:p w14:paraId="53F17C19"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p w14:paraId="7232BF4B"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HS-LS1-2</w:t>
            </w:r>
          </w:p>
          <w:p w14:paraId="233A3561" w14:textId="1FE195E3"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tc>
      </w:tr>
      <w:tr w:rsidR="007779FA" w:rsidRPr="007779FA" w14:paraId="3D469D5C" w14:textId="77777777">
        <w:trPr>
          <w:trHeight w:val="491"/>
        </w:trPr>
        <w:tc>
          <w:tcPr>
            <w:tcW w:w="7245" w:type="dxa"/>
            <w:gridSpan w:val="7"/>
            <w:vAlign w:val="center"/>
          </w:tcPr>
          <w:p w14:paraId="5997AEEA" w14:textId="7377D84C" w:rsidR="007779FA" w:rsidRPr="007779FA" w:rsidRDefault="007779FA" w:rsidP="007779FA">
            <w:pPr>
              <w:autoSpaceDE w:val="0"/>
              <w:autoSpaceDN w:val="0"/>
              <w:adjustRightInd w:val="0"/>
              <w:rPr>
                <w:rFonts w:ascii="Times New Roman" w:hAnsi="Times New Roman" w:cs="Times New Roman"/>
                <w:color w:val="000000"/>
              </w:rPr>
            </w:pPr>
            <w:r w:rsidRPr="007779FA">
              <w:rPr>
                <w:rFonts w:ascii="Times New Roman" w:hAnsi="Times New Roman" w:cs="Times New Roman"/>
                <w:color w:val="000000"/>
              </w:rPr>
              <w:t>Use blood spatter evidence to recreate the events of a crime scene</w:t>
            </w:r>
          </w:p>
        </w:tc>
        <w:tc>
          <w:tcPr>
            <w:tcW w:w="3465" w:type="dxa"/>
            <w:vAlign w:val="center"/>
          </w:tcPr>
          <w:p w14:paraId="1E8358CA"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p w14:paraId="2FF1EFBC"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HS-LS1-2</w:t>
            </w:r>
          </w:p>
          <w:p w14:paraId="2B1E1CE1" w14:textId="6F86DB88"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tc>
      </w:tr>
      <w:tr w:rsidR="007779FA" w:rsidRPr="007779FA" w14:paraId="5191EE8E" w14:textId="77777777">
        <w:trPr>
          <w:trHeight w:val="491"/>
        </w:trPr>
        <w:tc>
          <w:tcPr>
            <w:tcW w:w="7245" w:type="dxa"/>
            <w:gridSpan w:val="7"/>
            <w:vAlign w:val="center"/>
          </w:tcPr>
          <w:p w14:paraId="218A3AE2" w14:textId="54B9430D" w:rsidR="007779FA" w:rsidRPr="007779FA" w:rsidRDefault="007779FA" w:rsidP="007779FA">
            <w:pPr>
              <w:autoSpaceDE w:val="0"/>
              <w:autoSpaceDN w:val="0"/>
              <w:adjustRightInd w:val="0"/>
              <w:rPr>
                <w:rFonts w:ascii="Times New Roman" w:eastAsia="Times New Roman" w:hAnsi="Times New Roman" w:cs="Times New Roman"/>
              </w:rPr>
            </w:pPr>
            <w:r w:rsidRPr="00C32765">
              <w:rPr>
                <w:rFonts w:ascii="Times New Roman" w:hAnsi="Times New Roman" w:cs="Times New Roman"/>
                <w:color w:val="000000"/>
              </w:rPr>
              <w:t>Identify the parts of a nucleotide and explain how nucleotides are linked to form DNA and explain the concept of base pairing as it relates to the double-helix structure of DNA</w:t>
            </w:r>
            <w:r w:rsidRPr="007779FA">
              <w:rPr>
                <w:rFonts w:ascii="Times New Roman" w:hAnsi="Times New Roman" w:cs="Times New Roman"/>
                <w:color w:val="000000"/>
              </w:rPr>
              <w:t xml:space="preserve">. </w:t>
            </w:r>
          </w:p>
        </w:tc>
        <w:tc>
          <w:tcPr>
            <w:tcW w:w="3465" w:type="dxa"/>
            <w:vAlign w:val="center"/>
          </w:tcPr>
          <w:p w14:paraId="32D15667"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p w14:paraId="23EC7979"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HS-LS3-1</w:t>
            </w:r>
          </w:p>
          <w:p w14:paraId="41FCD872"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p w14:paraId="0FF55386" w14:textId="1C085DD1"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HS-LS3-3</w:t>
            </w:r>
          </w:p>
        </w:tc>
      </w:tr>
      <w:tr w:rsidR="007779FA" w:rsidRPr="007779FA" w14:paraId="73AAEB66" w14:textId="77777777">
        <w:trPr>
          <w:trHeight w:val="491"/>
        </w:trPr>
        <w:tc>
          <w:tcPr>
            <w:tcW w:w="7245" w:type="dxa"/>
            <w:gridSpan w:val="7"/>
            <w:vAlign w:val="center"/>
          </w:tcPr>
          <w:p w14:paraId="6679A43C" w14:textId="6526A679" w:rsidR="007779FA" w:rsidRPr="007779FA" w:rsidRDefault="007779FA" w:rsidP="007779FA">
            <w:pPr>
              <w:autoSpaceDE w:val="0"/>
              <w:autoSpaceDN w:val="0"/>
              <w:adjustRightInd w:val="0"/>
              <w:rPr>
                <w:rFonts w:ascii="Times New Roman" w:eastAsia="Times New Roman" w:hAnsi="Times New Roman" w:cs="Times New Roman"/>
              </w:rPr>
            </w:pPr>
            <w:r w:rsidRPr="00C32765">
              <w:rPr>
                <w:rFonts w:ascii="Times New Roman" w:hAnsi="Times New Roman" w:cs="Times New Roman"/>
                <w:color w:val="000000"/>
              </w:rPr>
              <w:t>Describe how the newest DNA typing techniques, like short tandem repeats (STRs) and polymerase chain reaction (PCR) are applied to forensic DNA typing and how CODIS is used to compare DNA sample</w:t>
            </w:r>
            <w:r w:rsidRPr="007779FA">
              <w:rPr>
                <w:rFonts w:ascii="Times New Roman" w:hAnsi="Times New Roman" w:cs="Times New Roman"/>
                <w:color w:val="000000"/>
              </w:rPr>
              <w:t xml:space="preserve">s </w:t>
            </w:r>
          </w:p>
        </w:tc>
        <w:tc>
          <w:tcPr>
            <w:tcW w:w="3465" w:type="dxa"/>
            <w:vAlign w:val="center"/>
          </w:tcPr>
          <w:p w14:paraId="448D0251" w14:textId="1D239CCC"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w:t>
            </w:r>
            <w:r w:rsidRPr="007779FA">
              <w:rPr>
                <w:rFonts w:ascii="Times New Roman" w:eastAsia="Times New Roman" w:hAnsi="Times New Roman" w:cs="Times New Roman"/>
              </w:rPr>
              <w:t>S-LS1-1</w:t>
            </w:r>
          </w:p>
          <w:p w14:paraId="709EC1FA"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HS-LS3-1</w:t>
            </w:r>
          </w:p>
          <w:p w14:paraId="15848AE2"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HS-LS3-2</w:t>
            </w:r>
          </w:p>
          <w:p w14:paraId="5473A5C2" w14:textId="18D0CBB5"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HS-LS3-3</w:t>
            </w:r>
          </w:p>
        </w:tc>
      </w:tr>
      <w:tr w:rsidR="007779FA" w:rsidRPr="007779FA" w14:paraId="732C71EC" w14:textId="77777777" w:rsidTr="00D24ADE">
        <w:trPr>
          <w:trHeight w:val="491"/>
        </w:trPr>
        <w:tc>
          <w:tcPr>
            <w:tcW w:w="7245" w:type="dxa"/>
            <w:gridSpan w:val="7"/>
            <w:vAlign w:val="center"/>
          </w:tcPr>
          <w:p w14:paraId="7F15A5C8" w14:textId="3E17FE85" w:rsidR="007779FA" w:rsidRPr="007779FA" w:rsidRDefault="007779FA" w:rsidP="007779FA">
            <w:pPr>
              <w:autoSpaceDE w:val="0"/>
              <w:autoSpaceDN w:val="0"/>
              <w:adjustRightInd w:val="0"/>
              <w:rPr>
                <w:rFonts w:ascii="Times New Roman" w:eastAsia="Times New Roman" w:hAnsi="Times New Roman" w:cs="Times New Roman"/>
              </w:rPr>
            </w:pPr>
            <w:r w:rsidRPr="00C32765">
              <w:rPr>
                <w:rFonts w:ascii="Times New Roman" w:hAnsi="Times New Roman" w:cs="Times New Roman"/>
                <w:color w:val="000000"/>
              </w:rPr>
              <w:t>Describe the difference between nuclear and mitochondrial DNA</w:t>
            </w:r>
            <w:r w:rsidRPr="007779FA">
              <w:rPr>
                <w:rFonts w:ascii="Times New Roman" w:hAnsi="Times New Roman" w:cs="Times New Roman"/>
                <w:color w:val="000000"/>
              </w:rPr>
              <w:t xml:space="preserve">. </w:t>
            </w:r>
          </w:p>
        </w:tc>
        <w:tc>
          <w:tcPr>
            <w:tcW w:w="3465" w:type="dxa"/>
          </w:tcPr>
          <w:p w14:paraId="373E7C1F" w14:textId="23B8C84D"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HS-LS1-1</w:t>
            </w:r>
          </w:p>
        </w:tc>
      </w:tr>
      <w:tr w:rsidR="007779FA" w:rsidRPr="007779FA" w14:paraId="1D5B7CBA" w14:textId="77777777" w:rsidTr="00D24ADE">
        <w:trPr>
          <w:trHeight w:val="491"/>
        </w:trPr>
        <w:tc>
          <w:tcPr>
            <w:tcW w:w="7245" w:type="dxa"/>
            <w:gridSpan w:val="7"/>
            <w:vAlign w:val="center"/>
          </w:tcPr>
          <w:p w14:paraId="0B1B6193" w14:textId="5EAFB5FD" w:rsidR="007779FA" w:rsidRPr="007779FA" w:rsidRDefault="007779FA" w:rsidP="007779FA">
            <w:pPr>
              <w:autoSpaceDE w:val="0"/>
              <w:autoSpaceDN w:val="0"/>
              <w:adjustRightInd w:val="0"/>
              <w:spacing w:before="120" w:after="120"/>
              <w:rPr>
                <w:rFonts w:ascii="Times New Roman" w:eastAsia="Times New Roman" w:hAnsi="Times New Roman" w:cs="Times New Roman"/>
              </w:rPr>
            </w:pPr>
            <w:r w:rsidRPr="00C32765">
              <w:rPr>
                <w:rFonts w:ascii="Times New Roman" w:hAnsi="Times New Roman" w:cs="Times New Roman"/>
                <w:color w:val="000000"/>
              </w:rPr>
              <w:t xml:space="preserve">List the necessary procedures for proper preservation of biological evidence for laboratory DNA analysis. </w:t>
            </w:r>
          </w:p>
        </w:tc>
        <w:tc>
          <w:tcPr>
            <w:tcW w:w="3465" w:type="dxa"/>
          </w:tcPr>
          <w:p w14:paraId="6D02BEB8" w14:textId="3E971D58"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rPr>
              <w:t>HS-LS3-1</w:t>
            </w:r>
          </w:p>
        </w:tc>
      </w:tr>
      <w:tr w:rsidR="007779FA" w:rsidRPr="007779FA" w14:paraId="347F2A80" w14:textId="77777777">
        <w:trPr>
          <w:trHeight w:val="491"/>
        </w:trPr>
        <w:tc>
          <w:tcPr>
            <w:tcW w:w="10710" w:type="dxa"/>
            <w:gridSpan w:val="8"/>
            <w:shd w:val="clear" w:color="auto" w:fill="DBE5F1"/>
            <w:vAlign w:val="center"/>
          </w:tcPr>
          <w:p w14:paraId="1A11B5FB" w14:textId="77777777" w:rsidR="007779FA" w:rsidRPr="007779FA" w:rsidRDefault="007779FA" w:rsidP="007779FA">
            <w:pPr>
              <w:jc w:val="center"/>
              <w:rPr>
                <w:rFonts w:ascii="Times New Roman" w:eastAsia="Times New Roman" w:hAnsi="Times New Roman" w:cs="Times New Roman"/>
                <w:b/>
              </w:rPr>
            </w:pPr>
            <w:r w:rsidRPr="007779FA">
              <w:rPr>
                <w:rFonts w:ascii="Times New Roman" w:eastAsia="Times New Roman" w:hAnsi="Times New Roman" w:cs="Times New Roman"/>
              </w:rPr>
              <w:t>The Student Learning Objectives above were developed using </w:t>
            </w:r>
            <w:hyperlink r:id="rId9" w:anchor="framework">
              <w:r w:rsidRPr="007779FA">
                <w:rPr>
                  <w:rFonts w:ascii="Times New Roman" w:eastAsia="Times New Roman" w:hAnsi="Times New Roman" w:cs="Times New Roman"/>
                </w:rPr>
                <w:t>the following elements from the NRC document</w:t>
              </w:r>
            </w:hyperlink>
            <w:hyperlink r:id="rId10" w:anchor="framework">
              <w:r w:rsidRPr="007779FA">
                <w:rPr>
                  <w:rFonts w:ascii="Times New Roman" w:eastAsia="Times New Roman" w:hAnsi="Times New Roman" w:cs="Times New Roman"/>
                  <w:color w:val="CC3300"/>
                </w:rPr>
                <w:t xml:space="preserve">            </w:t>
              </w:r>
            </w:hyperlink>
            <w:hyperlink r:id="rId11" w:anchor="framework">
              <w:r w:rsidRPr="007779FA">
                <w:rPr>
                  <w:rFonts w:ascii="Times New Roman" w:eastAsia="Times New Roman" w:hAnsi="Times New Roman" w:cs="Times New Roman"/>
                  <w:i/>
                  <w:color w:val="0000FF"/>
                </w:rPr>
                <w:t>A Framework for K-12 Science Education</w:t>
              </w:r>
            </w:hyperlink>
            <w:r w:rsidRPr="007779FA">
              <w:rPr>
                <w:rFonts w:ascii="Times New Roman" w:eastAsia="Times New Roman" w:hAnsi="Times New Roman" w:cs="Times New Roman"/>
              </w:rPr>
              <w:t>:</w:t>
            </w:r>
          </w:p>
        </w:tc>
      </w:tr>
      <w:tr w:rsidR="007779FA" w:rsidRPr="007779FA" w14:paraId="13139B7F" w14:textId="77777777">
        <w:trPr>
          <w:trHeight w:val="491"/>
        </w:trPr>
        <w:tc>
          <w:tcPr>
            <w:tcW w:w="4215" w:type="dxa"/>
            <w:gridSpan w:val="2"/>
            <w:shd w:val="clear" w:color="auto" w:fill="8DB3E2"/>
            <w:vAlign w:val="center"/>
          </w:tcPr>
          <w:p w14:paraId="0D8E3733" w14:textId="77777777" w:rsidR="007779FA" w:rsidRPr="007779FA" w:rsidRDefault="007779FA" w:rsidP="007779FA">
            <w:pPr>
              <w:jc w:val="center"/>
              <w:rPr>
                <w:rFonts w:ascii="Times New Roman" w:eastAsia="Times New Roman" w:hAnsi="Times New Roman" w:cs="Times New Roman"/>
              </w:rPr>
            </w:pPr>
            <w:r w:rsidRPr="007779FA">
              <w:rPr>
                <w:rFonts w:ascii="Times New Roman" w:eastAsia="Times New Roman" w:hAnsi="Times New Roman" w:cs="Times New Roman"/>
                <w:b/>
              </w:rPr>
              <w:t>Science and Engineering Practices</w:t>
            </w:r>
          </w:p>
        </w:tc>
        <w:tc>
          <w:tcPr>
            <w:tcW w:w="2655" w:type="dxa"/>
            <w:gridSpan w:val="4"/>
            <w:shd w:val="clear" w:color="auto" w:fill="FFC000"/>
            <w:vAlign w:val="center"/>
          </w:tcPr>
          <w:p w14:paraId="23E84E52" w14:textId="77777777" w:rsidR="007779FA" w:rsidRPr="007779FA" w:rsidRDefault="007779FA" w:rsidP="007779FA">
            <w:pPr>
              <w:jc w:val="center"/>
              <w:rPr>
                <w:rFonts w:ascii="Times New Roman" w:eastAsia="Times New Roman" w:hAnsi="Times New Roman" w:cs="Times New Roman"/>
                <w:b/>
              </w:rPr>
            </w:pPr>
            <w:r w:rsidRPr="007779FA">
              <w:rPr>
                <w:rFonts w:ascii="Times New Roman" w:eastAsia="Times New Roman" w:hAnsi="Times New Roman" w:cs="Times New Roman"/>
                <w:b/>
              </w:rPr>
              <w:t>Disciplinary Core Ideas</w:t>
            </w:r>
          </w:p>
        </w:tc>
        <w:tc>
          <w:tcPr>
            <w:tcW w:w="3840" w:type="dxa"/>
            <w:gridSpan w:val="2"/>
            <w:shd w:val="clear" w:color="auto" w:fill="92D050"/>
            <w:vAlign w:val="center"/>
          </w:tcPr>
          <w:p w14:paraId="2211771F" w14:textId="77777777" w:rsidR="007779FA" w:rsidRPr="007779FA" w:rsidRDefault="007779FA" w:rsidP="007779FA">
            <w:pPr>
              <w:jc w:val="center"/>
              <w:rPr>
                <w:rFonts w:ascii="Times New Roman" w:eastAsia="Times New Roman" w:hAnsi="Times New Roman" w:cs="Times New Roman"/>
                <w:b/>
              </w:rPr>
            </w:pPr>
            <w:r w:rsidRPr="007779FA">
              <w:rPr>
                <w:rFonts w:ascii="Times New Roman" w:eastAsia="Times New Roman" w:hAnsi="Times New Roman" w:cs="Times New Roman"/>
                <w:b/>
              </w:rPr>
              <w:t>Crosscutting Concepts</w:t>
            </w:r>
          </w:p>
        </w:tc>
      </w:tr>
      <w:tr w:rsidR="007779FA" w:rsidRPr="007779FA" w14:paraId="45D5E159" w14:textId="77777777">
        <w:trPr>
          <w:trHeight w:val="491"/>
        </w:trPr>
        <w:tc>
          <w:tcPr>
            <w:tcW w:w="4215" w:type="dxa"/>
            <w:gridSpan w:val="2"/>
            <w:vAlign w:val="center"/>
          </w:tcPr>
          <w:p w14:paraId="72410DF2"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t>Planning and Carrying Out Investigations:</w:t>
            </w:r>
          </w:p>
          <w:p w14:paraId="44C0E4F4" w14:textId="77777777" w:rsidR="007779FA" w:rsidRPr="007779FA" w:rsidRDefault="007779FA" w:rsidP="007779FA">
            <w:pPr>
              <w:rPr>
                <w:rFonts w:ascii="Times New Roman" w:eastAsia="Times New Roman" w:hAnsi="Times New Roman" w:cs="Times New Roman"/>
              </w:rPr>
            </w:pPr>
          </w:p>
          <w:p w14:paraId="371C3364"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(HS-LS1-3)</w:t>
            </w:r>
          </w:p>
          <w:p w14:paraId="4FEC597F" w14:textId="77777777" w:rsidR="007779FA" w:rsidRPr="007779FA" w:rsidRDefault="007779FA" w:rsidP="007779FA">
            <w:pPr>
              <w:rPr>
                <w:rFonts w:ascii="Times New Roman" w:eastAsia="Times New Roman" w:hAnsi="Times New Roman" w:cs="Times New Roman"/>
              </w:rPr>
            </w:pPr>
          </w:p>
          <w:p w14:paraId="393232A1"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t>Constructing Explanations and Designing Solutions:</w:t>
            </w:r>
          </w:p>
          <w:p w14:paraId="55CD2DFE" w14:textId="77777777" w:rsidR="007779FA" w:rsidRPr="007779FA" w:rsidRDefault="007779FA" w:rsidP="007779FA">
            <w:pPr>
              <w:rPr>
                <w:rFonts w:ascii="Times New Roman" w:eastAsia="Times New Roman" w:hAnsi="Times New Roman" w:cs="Times New Roman"/>
              </w:rPr>
            </w:pPr>
          </w:p>
          <w:p w14:paraId="3B6A4B81"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 xml:space="preserve">Construct an explanation based on valid and reliable evidence obtained from a variety of </w:t>
            </w:r>
            <w:r w:rsidRPr="007779FA">
              <w:rPr>
                <w:rFonts w:ascii="Times New Roman" w:eastAsia="Times New Roman" w:hAnsi="Times New Roman" w:cs="Times New Roman"/>
              </w:rPr>
              <w:lastRenderedPageBreak/>
              <w:t xml:space="preserve">sources (including students’ own investigations, models, theories, simulations, peer review) and the assumption that theories and laws that describe the natural world operate today as they did in the past and will continue to do so in the future. (HS-LS1-1) </w:t>
            </w:r>
          </w:p>
          <w:p w14:paraId="77DF72B8" w14:textId="77777777" w:rsidR="007779FA" w:rsidRPr="007779FA" w:rsidRDefault="007779FA" w:rsidP="007779FA">
            <w:pPr>
              <w:rPr>
                <w:rFonts w:ascii="Times New Roman" w:eastAsia="Times New Roman" w:hAnsi="Times New Roman" w:cs="Times New Roman"/>
              </w:rPr>
            </w:pPr>
          </w:p>
          <w:p w14:paraId="5240FB66"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 6),(HS-LS2-3)</w:t>
            </w:r>
          </w:p>
          <w:p w14:paraId="21F949F4" w14:textId="77777777" w:rsidR="007779FA" w:rsidRPr="007779FA" w:rsidRDefault="007779FA" w:rsidP="007779FA">
            <w:pPr>
              <w:rPr>
                <w:rFonts w:ascii="Times New Roman" w:eastAsia="Times New Roman" w:hAnsi="Times New Roman" w:cs="Times New Roman"/>
              </w:rPr>
            </w:pPr>
          </w:p>
          <w:p w14:paraId="7396DD92"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t>Using Mathematics and Computational Thinking</w:t>
            </w:r>
          </w:p>
          <w:p w14:paraId="7DBF1243"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Use mathematical representations of phenomena or design solutions to support claims. (HS-LS2-4)</w:t>
            </w:r>
          </w:p>
          <w:p w14:paraId="262C87A8" w14:textId="77777777" w:rsidR="007779FA" w:rsidRPr="007779FA" w:rsidRDefault="007779FA" w:rsidP="007779FA">
            <w:pPr>
              <w:rPr>
                <w:rFonts w:ascii="Times New Roman" w:eastAsia="Times New Roman" w:hAnsi="Times New Roman" w:cs="Times New Roman"/>
              </w:rPr>
            </w:pPr>
          </w:p>
          <w:p w14:paraId="155D007D"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t>Engaging in Argument from Evidence</w:t>
            </w:r>
          </w:p>
          <w:p w14:paraId="2BE887B0"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Evaluate the claims, evidence, and reasoning behind currently accepted explanations or solutions to determine the merits of arguments. (HS-LS2-6)</w:t>
            </w:r>
          </w:p>
          <w:p w14:paraId="12AA4155" w14:textId="77777777" w:rsidR="007779FA" w:rsidRPr="007779FA" w:rsidRDefault="007779FA" w:rsidP="007779FA">
            <w:pPr>
              <w:rPr>
                <w:rFonts w:ascii="Times New Roman" w:eastAsia="Times New Roman" w:hAnsi="Times New Roman" w:cs="Times New Roman"/>
              </w:rPr>
            </w:pPr>
          </w:p>
          <w:p w14:paraId="28991DEA"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Evaluate the evidence behind currently accepted explanations or solutions to determine the merits of arguments. (HS-LS2-8)</w:t>
            </w:r>
          </w:p>
          <w:p w14:paraId="151D7127" w14:textId="77777777" w:rsidR="007779FA" w:rsidRPr="007779FA" w:rsidRDefault="007779FA" w:rsidP="007779FA">
            <w:pPr>
              <w:rPr>
                <w:rFonts w:ascii="Times New Roman" w:eastAsia="Times New Roman" w:hAnsi="Times New Roman" w:cs="Times New Roman"/>
              </w:rPr>
            </w:pPr>
          </w:p>
          <w:p w14:paraId="258AA229"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t>Analyzing and Interpreting Data:</w:t>
            </w:r>
          </w:p>
          <w:p w14:paraId="527BD330"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Apply concepts of statistics and probability (including determining function fits to data, slope, intercept, and correlation coefficient for linear fits) to scientific and engineering questions and problems, using digital tools when feasible. (HS-LS3-3)</w:t>
            </w:r>
          </w:p>
          <w:p w14:paraId="7361BF89" w14:textId="77777777" w:rsidR="007779FA" w:rsidRPr="007779FA" w:rsidRDefault="007779FA" w:rsidP="007779FA">
            <w:pPr>
              <w:rPr>
                <w:rFonts w:ascii="Times New Roman" w:eastAsia="Times New Roman" w:hAnsi="Times New Roman" w:cs="Times New Roman"/>
              </w:rPr>
            </w:pPr>
          </w:p>
          <w:p w14:paraId="07FDE894"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t>Obtaining, Evaluating, and Communicating Information:</w:t>
            </w:r>
          </w:p>
          <w:p w14:paraId="32D02858" w14:textId="77777777" w:rsidR="007779FA" w:rsidRPr="007779FA" w:rsidRDefault="007779FA" w:rsidP="007779FA">
            <w:pPr>
              <w:rPr>
                <w:rFonts w:ascii="Times New Roman" w:eastAsia="Times New Roman" w:hAnsi="Times New Roman" w:cs="Times New Roman"/>
              </w:rPr>
            </w:pPr>
          </w:p>
          <w:p w14:paraId="76A882BF" w14:textId="77777777" w:rsidR="007779FA" w:rsidRPr="007779FA" w:rsidRDefault="007779FA" w:rsidP="007779FA">
            <w:pPr>
              <w:spacing w:before="120" w:after="120"/>
              <w:rPr>
                <w:rFonts w:ascii="Times New Roman" w:eastAsia="Times New Roman" w:hAnsi="Times New Roman" w:cs="Times New Roman"/>
              </w:rPr>
            </w:pPr>
            <w:r w:rsidRPr="007779FA">
              <w:rPr>
                <w:rFonts w:ascii="Times New Roman" w:eastAsia="Times New Roman" w:hAnsi="Times New Roman" w:cs="Times New Roman"/>
              </w:rPr>
              <w:t>Communicate scientific information (e.g., about phenomena and/or the process of development and the design and performance of a proposed process or system) in multiple formats (including orally, graphically, textually, and mathematically). (HS-LS4-1)</w:t>
            </w:r>
          </w:p>
          <w:p w14:paraId="39ACBDDE" w14:textId="77777777" w:rsidR="007779FA" w:rsidRPr="007779FA" w:rsidRDefault="007779FA" w:rsidP="007779FA">
            <w:pPr>
              <w:spacing w:before="120" w:after="120"/>
              <w:rPr>
                <w:rFonts w:ascii="Times New Roman" w:eastAsia="Times New Roman" w:hAnsi="Times New Roman" w:cs="Times New Roman"/>
              </w:rPr>
            </w:pPr>
          </w:p>
          <w:p w14:paraId="32FCB774" w14:textId="77777777" w:rsidR="007779FA" w:rsidRPr="007779FA" w:rsidRDefault="007779FA" w:rsidP="007779FA">
            <w:pPr>
              <w:spacing w:before="120" w:after="120"/>
              <w:rPr>
                <w:rFonts w:ascii="Times New Roman" w:eastAsia="Times New Roman" w:hAnsi="Times New Roman" w:cs="Times New Roman"/>
              </w:rPr>
            </w:pPr>
          </w:p>
          <w:p w14:paraId="2416B3C2" w14:textId="77777777" w:rsidR="007779FA" w:rsidRPr="007779FA" w:rsidRDefault="007779FA" w:rsidP="007779FA">
            <w:pPr>
              <w:rPr>
                <w:rFonts w:ascii="Times New Roman" w:eastAsia="Times New Roman" w:hAnsi="Times New Roman" w:cs="Times New Roman"/>
              </w:rPr>
            </w:pPr>
          </w:p>
        </w:tc>
        <w:tc>
          <w:tcPr>
            <w:tcW w:w="2655" w:type="dxa"/>
            <w:gridSpan w:val="4"/>
            <w:tcBorders>
              <w:bottom w:val="single" w:sz="4" w:space="0" w:color="000000"/>
            </w:tcBorders>
          </w:tcPr>
          <w:p w14:paraId="15FAF26B" w14:textId="77777777" w:rsidR="007779FA" w:rsidRPr="007779FA" w:rsidRDefault="007779FA" w:rsidP="007779FA">
            <w:pPr>
              <w:numPr>
                <w:ilvl w:val="0"/>
                <w:numId w:val="4"/>
              </w:numPr>
              <w:spacing w:before="120" w:after="120"/>
              <w:rPr>
                <w:rFonts w:ascii="Times New Roman" w:eastAsia="Times New Roman" w:hAnsi="Times New Roman" w:cs="Times New Roman"/>
              </w:rPr>
            </w:pPr>
            <w:r w:rsidRPr="007779FA">
              <w:rPr>
                <w:rFonts w:ascii="Times New Roman" w:eastAsia="Times New Roman" w:hAnsi="Times New Roman" w:cs="Times New Roman"/>
              </w:rPr>
              <w:lastRenderedPageBreak/>
              <w:t>LS1: From Molecules to Organisms: Structures and Processes</w:t>
            </w:r>
          </w:p>
          <w:p w14:paraId="5732BDA6" w14:textId="77777777" w:rsidR="007779FA" w:rsidRPr="007779FA" w:rsidRDefault="007779FA" w:rsidP="007779FA">
            <w:pPr>
              <w:numPr>
                <w:ilvl w:val="0"/>
                <w:numId w:val="4"/>
              </w:numPr>
              <w:spacing w:before="120" w:after="120"/>
              <w:rPr>
                <w:rFonts w:ascii="Times New Roman" w:eastAsia="Times New Roman" w:hAnsi="Times New Roman" w:cs="Times New Roman"/>
              </w:rPr>
            </w:pPr>
            <w:r w:rsidRPr="007779FA">
              <w:rPr>
                <w:rFonts w:ascii="Times New Roman" w:eastAsia="Times New Roman" w:hAnsi="Times New Roman" w:cs="Times New Roman"/>
              </w:rPr>
              <w:t>LS3: Heredity: Inheritance and Variation of Traits</w:t>
            </w:r>
          </w:p>
          <w:p w14:paraId="50A26DC8" w14:textId="77777777" w:rsidR="007779FA" w:rsidRPr="007779FA" w:rsidRDefault="007779FA" w:rsidP="007779FA">
            <w:pPr>
              <w:ind w:left="720"/>
              <w:rPr>
                <w:rFonts w:ascii="Times New Roman" w:eastAsia="Times New Roman" w:hAnsi="Times New Roman" w:cs="Times New Roman"/>
              </w:rPr>
            </w:pPr>
          </w:p>
        </w:tc>
        <w:tc>
          <w:tcPr>
            <w:tcW w:w="3840" w:type="dxa"/>
            <w:gridSpan w:val="2"/>
            <w:vAlign w:val="center"/>
          </w:tcPr>
          <w:p w14:paraId="025A81C1" w14:textId="77777777" w:rsidR="007779FA" w:rsidRPr="007779FA" w:rsidRDefault="007779FA" w:rsidP="007779FA">
            <w:pPr>
              <w:numPr>
                <w:ilvl w:val="0"/>
                <w:numId w:val="5"/>
              </w:numPr>
              <w:ind w:right="72"/>
              <w:rPr>
                <w:rFonts w:ascii="Times New Roman" w:eastAsia="Times New Roman" w:hAnsi="Times New Roman" w:cs="Times New Roman"/>
              </w:rPr>
            </w:pPr>
            <w:r w:rsidRPr="007779FA">
              <w:rPr>
                <w:rFonts w:ascii="Times New Roman" w:eastAsia="Times New Roman" w:hAnsi="Times New Roman" w:cs="Times New Roman"/>
              </w:rPr>
              <w:t>Patterns</w:t>
            </w:r>
          </w:p>
          <w:p w14:paraId="65307266" w14:textId="77777777" w:rsidR="007779FA" w:rsidRPr="007779FA" w:rsidRDefault="007779FA" w:rsidP="007779FA">
            <w:pPr>
              <w:numPr>
                <w:ilvl w:val="1"/>
                <w:numId w:val="5"/>
              </w:numPr>
              <w:ind w:right="72"/>
              <w:rPr>
                <w:rFonts w:ascii="Times New Roman" w:eastAsia="Times New Roman" w:hAnsi="Times New Roman" w:cs="Times New Roman"/>
              </w:rPr>
            </w:pPr>
            <w:r w:rsidRPr="007779FA">
              <w:rPr>
                <w:rFonts w:ascii="Times New Roman" w:eastAsia="Times New Roman" w:hAnsi="Times New Roman" w:cs="Times New Roman"/>
              </w:rPr>
              <w:t>Different patterns may be observed at each of the scales at which a system is studied and can provide evidence for causality in explanations of phenomena.</w:t>
            </w:r>
          </w:p>
          <w:p w14:paraId="0EA1901F" w14:textId="77777777" w:rsidR="007779FA" w:rsidRPr="007779FA" w:rsidRDefault="007779FA" w:rsidP="007779FA">
            <w:pPr>
              <w:numPr>
                <w:ilvl w:val="0"/>
                <w:numId w:val="5"/>
              </w:numPr>
              <w:ind w:right="72"/>
              <w:rPr>
                <w:rFonts w:ascii="Times New Roman" w:eastAsia="Times New Roman" w:hAnsi="Times New Roman" w:cs="Times New Roman"/>
              </w:rPr>
            </w:pPr>
            <w:r w:rsidRPr="007779FA">
              <w:rPr>
                <w:rFonts w:ascii="Times New Roman" w:eastAsia="Times New Roman" w:hAnsi="Times New Roman" w:cs="Times New Roman"/>
              </w:rPr>
              <w:t xml:space="preserve">Cause and effect </w:t>
            </w:r>
          </w:p>
          <w:p w14:paraId="6722B04E" w14:textId="77777777" w:rsidR="007779FA" w:rsidRPr="007779FA" w:rsidRDefault="007779FA" w:rsidP="007779FA">
            <w:pPr>
              <w:numPr>
                <w:ilvl w:val="1"/>
                <w:numId w:val="5"/>
              </w:numPr>
              <w:ind w:right="72"/>
              <w:rPr>
                <w:rFonts w:ascii="Times New Roman" w:eastAsia="Times New Roman" w:hAnsi="Times New Roman" w:cs="Times New Roman"/>
              </w:rPr>
            </w:pPr>
            <w:r w:rsidRPr="007779FA">
              <w:rPr>
                <w:rFonts w:ascii="Times New Roman" w:eastAsia="Times New Roman" w:hAnsi="Times New Roman" w:cs="Times New Roman"/>
              </w:rPr>
              <w:t xml:space="preserve">Empirical evidence is required to differentiate between cause and correlation and make claims about specific causes and effects. </w:t>
            </w:r>
          </w:p>
          <w:p w14:paraId="38D27F45" w14:textId="77777777" w:rsidR="007779FA" w:rsidRPr="007779FA" w:rsidRDefault="007779FA" w:rsidP="007779FA">
            <w:pPr>
              <w:numPr>
                <w:ilvl w:val="0"/>
                <w:numId w:val="5"/>
              </w:numPr>
              <w:ind w:right="72"/>
              <w:rPr>
                <w:rFonts w:ascii="Times New Roman" w:eastAsia="Times New Roman" w:hAnsi="Times New Roman" w:cs="Times New Roman"/>
              </w:rPr>
            </w:pPr>
            <w:r w:rsidRPr="007779FA">
              <w:rPr>
                <w:rFonts w:ascii="Times New Roman" w:eastAsia="Times New Roman" w:hAnsi="Times New Roman" w:cs="Times New Roman"/>
              </w:rPr>
              <w:t>Structure and function</w:t>
            </w:r>
          </w:p>
          <w:p w14:paraId="7E695939" w14:textId="77777777" w:rsidR="007779FA" w:rsidRPr="007779FA" w:rsidRDefault="007779FA" w:rsidP="007779FA">
            <w:pPr>
              <w:numPr>
                <w:ilvl w:val="1"/>
                <w:numId w:val="5"/>
              </w:numPr>
              <w:ind w:right="72"/>
              <w:rPr>
                <w:rFonts w:ascii="Times New Roman" w:eastAsia="Times New Roman" w:hAnsi="Times New Roman" w:cs="Times New Roman"/>
              </w:rPr>
            </w:pPr>
            <w:r w:rsidRPr="007779FA">
              <w:rPr>
                <w:rFonts w:ascii="Times New Roman" w:eastAsia="Times New Roman" w:hAnsi="Times New Roman" w:cs="Times New Roman"/>
              </w:rPr>
              <w:t xml:space="preserve">Investigating or designing new systems or structures </w:t>
            </w:r>
            <w:r w:rsidRPr="007779FA">
              <w:rPr>
                <w:rFonts w:ascii="Times New Roman" w:eastAsia="Times New Roman" w:hAnsi="Times New Roman" w:cs="Times New Roman"/>
              </w:rPr>
              <w:lastRenderedPageBreak/>
              <w:t>requires a detailed examination of the properties of different materials, the structures of different components, and connections of components to reveal its function and/or solve a problem.</w:t>
            </w:r>
          </w:p>
          <w:p w14:paraId="2A90D3C6" w14:textId="77777777" w:rsidR="007779FA" w:rsidRPr="007779FA" w:rsidRDefault="007779FA" w:rsidP="007779FA">
            <w:pPr>
              <w:spacing w:before="120" w:after="120"/>
              <w:ind w:right="70"/>
              <w:rPr>
                <w:rFonts w:ascii="Times New Roman" w:eastAsia="Times New Roman" w:hAnsi="Times New Roman" w:cs="Times New Roman"/>
                <w:b/>
              </w:rPr>
            </w:pPr>
            <w:r w:rsidRPr="007779FA">
              <w:rPr>
                <w:rFonts w:ascii="Times New Roman" w:eastAsia="Times New Roman" w:hAnsi="Times New Roman" w:cs="Times New Roman"/>
                <w:b/>
              </w:rPr>
              <w:t>Connections to Nature of Science</w:t>
            </w:r>
          </w:p>
          <w:p w14:paraId="11191458" w14:textId="77777777" w:rsidR="007779FA" w:rsidRPr="007779FA" w:rsidRDefault="007779FA" w:rsidP="007779FA">
            <w:pPr>
              <w:numPr>
                <w:ilvl w:val="0"/>
                <w:numId w:val="5"/>
              </w:numPr>
              <w:spacing w:before="120"/>
              <w:ind w:right="70"/>
              <w:rPr>
                <w:rFonts w:ascii="Times New Roman" w:eastAsia="Times New Roman" w:hAnsi="Times New Roman" w:cs="Times New Roman"/>
              </w:rPr>
            </w:pPr>
            <w:r w:rsidRPr="007779FA">
              <w:rPr>
                <w:rFonts w:ascii="Times New Roman" w:eastAsia="Times New Roman" w:hAnsi="Times New Roman" w:cs="Times New Roman"/>
              </w:rPr>
              <w:t xml:space="preserve">Science is a human endeavor </w:t>
            </w:r>
          </w:p>
          <w:p w14:paraId="0A2E3D67" w14:textId="77777777" w:rsidR="007779FA" w:rsidRPr="007779FA" w:rsidRDefault="007779FA" w:rsidP="007779FA">
            <w:pPr>
              <w:numPr>
                <w:ilvl w:val="0"/>
                <w:numId w:val="5"/>
              </w:numPr>
              <w:ind w:right="70"/>
              <w:rPr>
                <w:rFonts w:ascii="Times New Roman" w:eastAsia="Times New Roman" w:hAnsi="Times New Roman" w:cs="Times New Roman"/>
              </w:rPr>
            </w:pPr>
            <w:r w:rsidRPr="007779FA">
              <w:rPr>
                <w:rFonts w:ascii="Times New Roman" w:eastAsia="Times New Roman" w:hAnsi="Times New Roman" w:cs="Times New Roman"/>
              </w:rPr>
              <w:t>Technological advances have influenced the progress of science and science has influenced advances in technology.</w:t>
            </w:r>
          </w:p>
          <w:p w14:paraId="2AF64C32" w14:textId="77777777" w:rsidR="007779FA" w:rsidRPr="007779FA" w:rsidRDefault="007779FA" w:rsidP="007779FA">
            <w:pPr>
              <w:numPr>
                <w:ilvl w:val="0"/>
                <w:numId w:val="5"/>
              </w:numPr>
              <w:spacing w:after="120"/>
              <w:ind w:right="70"/>
              <w:rPr>
                <w:rFonts w:ascii="Times New Roman" w:eastAsia="Times New Roman" w:hAnsi="Times New Roman" w:cs="Times New Roman"/>
              </w:rPr>
            </w:pPr>
            <w:r w:rsidRPr="007779FA">
              <w:rPr>
                <w:rFonts w:ascii="Times New Roman" w:eastAsia="Times New Roman" w:hAnsi="Times New Roman" w:cs="Times New Roman"/>
              </w:rPr>
              <w:t>Science and engineering are influenced by society and society is influenced by science and engineering.</w:t>
            </w:r>
          </w:p>
        </w:tc>
      </w:tr>
      <w:tr w:rsidR="007779FA" w:rsidRPr="007779FA" w14:paraId="6F37DFE2" w14:textId="77777777">
        <w:trPr>
          <w:trHeight w:val="220"/>
        </w:trPr>
        <w:tc>
          <w:tcPr>
            <w:tcW w:w="10710" w:type="dxa"/>
            <w:gridSpan w:val="8"/>
            <w:tcBorders>
              <w:top w:val="single" w:sz="4" w:space="0" w:color="000000"/>
            </w:tcBorders>
            <w:shd w:val="clear" w:color="auto" w:fill="BFBFBF"/>
          </w:tcPr>
          <w:p w14:paraId="3932DC3D" w14:textId="77777777" w:rsidR="007779FA" w:rsidRPr="007779FA" w:rsidRDefault="007779FA" w:rsidP="007779FA">
            <w:pPr>
              <w:jc w:val="center"/>
              <w:rPr>
                <w:rFonts w:ascii="Times New Roman" w:eastAsia="Times New Roman" w:hAnsi="Times New Roman" w:cs="Times New Roman"/>
                <w:b/>
              </w:rPr>
            </w:pPr>
            <w:r w:rsidRPr="007779FA">
              <w:rPr>
                <w:rFonts w:ascii="Times New Roman" w:eastAsia="Times New Roman" w:hAnsi="Times New Roman" w:cs="Times New Roman"/>
                <w:b/>
              </w:rPr>
              <w:lastRenderedPageBreak/>
              <w:t>Stage 2 – Assessment Evidence</w:t>
            </w:r>
          </w:p>
        </w:tc>
      </w:tr>
      <w:tr w:rsidR="0078060C" w:rsidRPr="007779FA" w14:paraId="64F84474" w14:textId="77777777" w:rsidTr="000646F5">
        <w:trPr>
          <w:trHeight w:val="220"/>
        </w:trPr>
        <w:tc>
          <w:tcPr>
            <w:tcW w:w="5355" w:type="dxa"/>
            <w:gridSpan w:val="3"/>
            <w:tcBorders>
              <w:top w:val="single" w:sz="4" w:space="0" w:color="000000"/>
            </w:tcBorders>
          </w:tcPr>
          <w:p w14:paraId="4D94C521" w14:textId="64C68260" w:rsidR="0078060C" w:rsidRPr="007779FA" w:rsidRDefault="0078060C" w:rsidP="007779FA">
            <w:pPr>
              <w:widowControl w:val="0"/>
              <w:spacing w:after="120"/>
              <w:rPr>
                <w:rFonts w:ascii="Times New Roman" w:eastAsia="Times New Roman" w:hAnsi="Times New Roman" w:cs="Times New Roman"/>
              </w:rPr>
            </w:pPr>
            <w:r>
              <w:rPr>
                <w:rFonts w:ascii="Times New Roman" w:eastAsia="Times New Roman" w:hAnsi="Times New Roman" w:cs="Times New Roman"/>
                <w:b/>
              </w:rPr>
              <w:t xml:space="preserve">Concept </w:t>
            </w:r>
          </w:p>
          <w:p w14:paraId="5F393B3C" w14:textId="2AE24453" w:rsidR="0078060C" w:rsidRPr="007779FA" w:rsidRDefault="0078060C" w:rsidP="007779FA">
            <w:pPr>
              <w:pStyle w:val="ListParagraph"/>
              <w:numPr>
                <w:ilvl w:val="0"/>
                <w:numId w:val="8"/>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How is blood analyzed by forensic </w:t>
            </w:r>
            <w:r w:rsidRPr="007779FA">
              <w:rPr>
                <w:rFonts w:ascii="Times New Roman" w:eastAsia="Times New Roman" w:hAnsi="Times New Roman" w:cs="Times New Roman"/>
              </w:rPr>
              <w:t>investigators?</w:t>
            </w:r>
            <w:r>
              <w:t xml:space="preserve"> </w:t>
            </w:r>
          </w:p>
          <w:p w14:paraId="31A24B22" w14:textId="4563DB4D" w:rsidR="0078060C" w:rsidRPr="007779FA" w:rsidRDefault="0078060C" w:rsidP="007779FA">
            <w:pPr>
              <w:pStyle w:val="ListParagraph"/>
              <w:numPr>
                <w:ilvl w:val="0"/>
                <w:numId w:val="8"/>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How can information be inferred based on blood spatter patterns?</w:t>
            </w:r>
            <w:r>
              <w:rPr>
                <w:rFonts w:ascii="Times New Roman" w:eastAsia="Times New Roman" w:hAnsi="Times New Roman" w:cs="Times New Roman"/>
              </w:rPr>
              <w:t xml:space="preserve"> </w:t>
            </w:r>
            <w:r w:rsidRPr="007779FA">
              <w:rPr>
                <w:rFonts w:ascii="Times New Roman" w:eastAsia="Times New Roman" w:hAnsi="Times New Roman" w:cs="Times New Roman"/>
              </w:rPr>
              <w:t>How can crime scene reconstruction assist forensic scientists in solving</w:t>
            </w:r>
            <w:r>
              <w:rPr>
                <w:rFonts w:ascii="Times New Roman" w:eastAsia="Times New Roman" w:hAnsi="Times New Roman" w:cs="Times New Roman"/>
              </w:rPr>
              <w:t xml:space="preserve"> </w:t>
            </w:r>
            <w:r w:rsidRPr="007779FA">
              <w:rPr>
                <w:rFonts w:ascii="Times New Roman" w:eastAsia="Times New Roman" w:hAnsi="Times New Roman" w:cs="Times New Roman"/>
              </w:rPr>
              <w:t>crimes</w:t>
            </w:r>
            <w:r>
              <w:rPr>
                <w:rFonts w:ascii="Times New Roman" w:eastAsia="Times New Roman" w:hAnsi="Times New Roman" w:cs="Times New Roman"/>
              </w:rPr>
              <w:t>?</w:t>
            </w:r>
          </w:p>
          <w:p w14:paraId="3A292521" w14:textId="7F85A76C" w:rsidR="0078060C" w:rsidRPr="007779FA" w:rsidRDefault="0078060C" w:rsidP="007779FA">
            <w:pPr>
              <w:pStyle w:val="ListParagraph"/>
              <w:numPr>
                <w:ilvl w:val="0"/>
                <w:numId w:val="8"/>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Collect, develop, analyze and identify DNA fingerprints </w:t>
            </w:r>
          </w:p>
          <w:p w14:paraId="57822B4B" w14:textId="2903FBEE" w:rsidR="0078060C" w:rsidRPr="007779FA" w:rsidRDefault="0078060C" w:rsidP="007779FA">
            <w:pPr>
              <w:pStyle w:val="ListParagraph"/>
              <w:numPr>
                <w:ilvl w:val="0"/>
                <w:numId w:val="8"/>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Compare and contrast the uses of </w:t>
            </w:r>
            <w:proofErr w:type="spellStart"/>
            <w:r w:rsidRPr="007779FA">
              <w:rPr>
                <w:rFonts w:ascii="Times New Roman" w:eastAsia="Times New Roman" w:hAnsi="Times New Roman" w:cs="Times New Roman"/>
              </w:rPr>
              <w:t>mtDNA</w:t>
            </w:r>
            <w:proofErr w:type="spellEnd"/>
            <w:r w:rsidRPr="007779FA">
              <w:rPr>
                <w:rFonts w:ascii="Times New Roman" w:eastAsia="Times New Roman" w:hAnsi="Times New Roman" w:cs="Times New Roman"/>
              </w:rPr>
              <w:t xml:space="preserve"> and nuclear DNA</w:t>
            </w:r>
            <w:r>
              <w:rPr>
                <w:rFonts w:ascii="Times New Roman" w:eastAsia="Times New Roman" w:hAnsi="Times New Roman" w:cs="Times New Roman"/>
              </w:rPr>
              <w:t>?</w:t>
            </w:r>
          </w:p>
          <w:p w14:paraId="37C3C0F3" w14:textId="18E493AF" w:rsidR="0078060C" w:rsidRPr="007779FA" w:rsidRDefault="0078060C" w:rsidP="007779FA">
            <w:pPr>
              <w:pStyle w:val="ListParagraph"/>
              <w:numPr>
                <w:ilvl w:val="0"/>
                <w:numId w:val="8"/>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Using CODIS markers to identify suspects </w:t>
            </w:r>
          </w:p>
          <w:p w14:paraId="608E2FA4" w14:textId="77777777" w:rsidR="0078060C" w:rsidRPr="007779FA" w:rsidRDefault="0078060C" w:rsidP="007779FA">
            <w:pPr>
              <w:rPr>
                <w:rFonts w:ascii="Times New Roman" w:eastAsia="Times New Roman" w:hAnsi="Times New Roman" w:cs="Times New Roman"/>
                <w:b/>
                <w:i/>
              </w:rPr>
            </w:pPr>
          </w:p>
        </w:tc>
        <w:tc>
          <w:tcPr>
            <w:tcW w:w="5355" w:type="dxa"/>
            <w:gridSpan w:val="5"/>
            <w:tcBorders>
              <w:top w:val="single" w:sz="4" w:space="0" w:color="000000"/>
            </w:tcBorders>
          </w:tcPr>
          <w:p w14:paraId="05DE0F25" w14:textId="4E73B99D" w:rsidR="0078060C" w:rsidRDefault="0078060C" w:rsidP="0078060C">
            <w:pPr>
              <w:pStyle w:val="Default"/>
              <w:rPr>
                <w:rFonts w:ascii="Times New Roman" w:eastAsia="Times New Roman" w:hAnsi="Times New Roman" w:cs="Times New Roman"/>
                <w:b/>
                <w:i/>
                <w:sz w:val="22"/>
                <w:szCs w:val="22"/>
              </w:rPr>
            </w:pPr>
            <w:r w:rsidRPr="0078060C">
              <w:rPr>
                <w:rFonts w:ascii="Times New Roman" w:eastAsia="Times New Roman" w:hAnsi="Times New Roman" w:cs="Times New Roman"/>
                <w:b/>
                <w:i/>
                <w:sz w:val="22"/>
                <w:szCs w:val="22"/>
              </w:rPr>
              <w:t>Formative Assessmen</w:t>
            </w:r>
            <w:r>
              <w:rPr>
                <w:rFonts w:ascii="Times New Roman" w:eastAsia="Times New Roman" w:hAnsi="Times New Roman" w:cs="Times New Roman"/>
                <w:b/>
                <w:i/>
                <w:sz w:val="22"/>
                <w:szCs w:val="22"/>
              </w:rPr>
              <w:t xml:space="preserve">t- </w:t>
            </w:r>
            <w:r w:rsidRPr="0078060C">
              <w:rPr>
                <w:rFonts w:ascii="Times New Roman" w:eastAsia="Times New Roman" w:hAnsi="Times New Roman" w:cs="Times New Roman"/>
                <w:b/>
                <w:i/>
                <w:sz w:val="22"/>
                <w:szCs w:val="22"/>
              </w:rPr>
              <w:t>Students who understand the concepts are able to:</w:t>
            </w:r>
          </w:p>
          <w:p w14:paraId="0D4E9E96" w14:textId="77777777" w:rsidR="0078060C" w:rsidRPr="007779FA" w:rsidRDefault="0078060C" w:rsidP="0078060C">
            <w:pPr>
              <w:pStyle w:val="ListParagraph"/>
              <w:numPr>
                <w:ilvl w:val="0"/>
                <w:numId w:val="14"/>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List the ABO antigens and antibodies found in the blood for each of the four blood types; Perform blood typing test (simulated) to recognize agglutination</w:t>
            </w:r>
            <w:r>
              <w:rPr>
                <w:rFonts w:ascii="Times New Roman" w:eastAsia="Times New Roman" w:hAnsi="Times New Roman" w:cs="Times New Roman"/>
              </w:rPr>
              <w:t xml:space="preserve">; </w:t>
            </w:r>
            <w:r w:rsidRPr="007779FA">
              <w:rPr>
                <w:rFonts w:ascii="Times New Roman" w:eastAsia="Times New Roman" w:hAnsi="Times New Roman" w:cs="Times New Roman"/>
              </w:rPr>
              <w:t>Explain why agglutination occurs</w:t>
            </w:r>
            <w:r>
              <w:rPr>
                <w:rFonts w:ascii="Times New Roman" w:eastAsia="Times New Roman" w:hAnsi="Times New Roman" w:cs="Times New Roman"/>
              </w:rPr>
              <w:t xml:space="preserve">; </w:t>
            </w:r>
            <w:r w:rsidRPr="007779FA">
              <w:rPr>
                <w:rFonts w:ascii="Times New Roman" w:eastAsia="Times New Roman" w:hAnsi="Times New Roman" w:cs="Times New Roman"/>
              </w:rPr>
              <w:t>Demonstrate how blood types are inherited</w:t>
            </w:r>
          </w:p>
          <w:p w14:paraId="0519B1EB" w14:textId="1A212B83" w:rsidR="0078060C" w:rsidRPr="007779FA" w:rsidRDefault="0078060C" w:rsidP="0078060C">
            <w:pPr>
              <w:pStyle w:val="ListParagraph"/>
              <w:numPr>
                <w:ilvl w:val="0"/>
                <w:numId w:val="14"/>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Identify forces of cohesion, adhesion, surface tension, gravity, directional</w:t>
            </w:r>
            <w:r>
              <w:rPr>
                <w:rFonts w:ascii="Times New Roman" w:eastAsia="Times New Roman" w:hAnsi="Times New Roman" w:cs="Times New Roman"/>
              </w:rPr>
              <w:t xml:space="preserve"> </w:t>
            </w:r>
            <w:r w:rsidRPr="007779FA">
              <w:rPr>
                <w:rFonts w:ascii="Times New Roman" w:eastAsia="Times New Roman" w:hAnsi="Times New Roman" w:cs="Times New Roman"/>
              </w:rPr>
              <w:t>propulsion as affecting patterns of spatter</w:t>
            </w:r>
            <w:r>
              <w:rPr>
                <w:rFonts w:ascii="Times New Roman" w:eastAsia="Times New Roman" w:hAnsi="Times New Roman" w:cs="Times New Roman"/>
              </w:rPr>
              <w:t xml:space="preserve">; </w:t>
            </w:r>
            <w:r w:rsidRPr="007779FA">
              <w:rPr>
                <w:rFonts w:ascii="Times New Roman" w:eastAsia="Times New Roman" w:hAnsi="Times New Roman" w:cs="Times New Roman"/>
              </w:rPr>
              <w:t>Use measurements of blood drops on surfaces to calculate velocity, location</w:t>
            </w:r>
            <w:r>
              <w:rPr>
                <w:rFonts w:ascii="Times New Roman" w:eastAsia="Times New Roman" w:hAnsi="Times New Roman" w:cs="Times New Roman"/>
              </w:rPr>
              <w:t xml:space="preserve"> </w:t>
            </w:r>
            <w:r w:rsidRPr="007779FA">
              <w:rPr>
                <w:rFonts w:ascii="Times New Roman" w:eastAsia="Times New Roman" w:hAnsi="Times New Roman" w:cs="Times New Roman"/>
              </w:rPr>
              <w:t>of origin, and direction</w:t>
            </w:r>
            <w:r>
              <w:rPr>
                <w:rFonts w:ascii="Times New Roman" w:eastAsia="Times New Roman" w:hAnsi="Times New Roman" w:cs="Times New Roman"/>
              </w:rPr>
              <w:t xml:space="preserve">; </w:t>
            </w:r>
            <w:r w:rsidRPr="007779FA">
              <w:rPr>
                <w:rFonts w:ascii="Times New Roman" w:eastAsia="Times New Roman" w:hAnsi="Times New Roman" w:cs="Times New Roman"/>
              </w:rPr>
              <w:t>Describe how the angle, shape and size blood stains occurred from the</w:t>
            </w:r>
            <w:r>
              <w:rPr>
                <w:rFonts w:ascii="Times New Roman" w:eastAsia="Times New Roman" w:hAnsi="Times New Roman" w:cs="Times New Roman"/>
              </w:rPr>
              <w:t xml:space="preserve"> </w:t>
            </w:r>
            <w:r w:rsidRPr="007779FA">
              <w:rPr>
                <w:rFonts w:ascii="Times New Roman" w:eastAsia="Times New Roman" w:hAnsi="Times New Roman" w:cs="Times New Roman"/>
              </w:rPr>
              <w:t>victim may help determine the impact, weapon, and distance of the crime</w:t>
            </w:r>
            <w:r>
              <w:rPr>
                <w:rFonts w:ascii="Times New Roman" w:eastAsia="Times New Roman" w:hAnsi="Times New Roman" w:cs="Times New Roman"/>
              </w:rPr>
              <w:t xml:space="preserve">; </w:t>
            </w:r>
            <w:r w:rsidRPr="007779FA">
              <w:rPr>
                <w:rFonts w:ascii="Times New Roman" w:eastAsia="Times New Roman" w:hAnsi="Times New Roman" w:cs="Times New Roman"/>
              </w:rPr>
              <w:t>Describe viscosity and how it will affect the shape the blood takes on impact</w:t>
            </w:r>
            <w:r>
              <w:rPr>
                <w:rFonts w:ascii="Times New Roman" w:eastAsia="Times New Roman" w:hAnsi="Times New Roman" w:cs="Times New Roman"/>
              </w:rPr>
              <w:t xml:space="preserve"> </w:t>
            </w:r>
            <w:r w:rsidRPr="007779FA">
              <w:rPr>
                <w:rFonts w:ascii="Times New Roman" w:eastAsia="Times New Roman" w:hAnsi="Times New Roman" w:cs="Times New Roman"/>
              </w:rPr>
              <w:t>of a surface.</w:t>
            </w:r>
          </w:p>
          <w:p w14:paraId="48A4AB01" w14:textId="7678E58B" w:rsidR="0078060C" w:rsidRPr="0078060C" w:rsidRDefault="0078060C" w:rsidP="0078060C">
            <w:pPr>
              <w:pStyle w:val="Default"/>
              <w:numPr>
                <w:ilvl w:val="0"/>
                <w:numId w:val="14"/>
              </w:numPr>
              <w:rPr>
                <w:rFonts w:ascii="Times New Roman" w:eastAsia="Times New Roman" w:hAnsi="Times New Roman" w:cs="Times New Roman"/>
                <w:sz w:val="22"/>
                <w:szCs w:val="22"/>
              </w:rPr>
            </w:pPr>
            <w:r w:rsidRPr="007779FA">
              <w:rPr>
                <w:rFonts w:ascii="Times New Roman" w:eastAsia="Times New Roman" w:hAnsi="Times New Roman" w:cs="Times New Roman"/>
                <w:color w:val="auto"/>
                <w:sz w:val="22"/>
                <w:szCs w:val="22"/>
              </w:rPr>
              <w:t>Run DNA samples using gel electrophoresis and describe if any samples match; Describe the biotech methods used to process, isolate and compare DNA samples.</w:t>
            </w:r>
          </w:p>
          <w:p w14:paraId="170B03AE" w14:textId="257B1C46" w:rsidR="0078060C" w:rsidRPr="0078060C" w:rsidRDefault="0078060C" w:rsidP="0078060C">
            <w:pPr>
              <w:pStyle w:val="Default"/>
              <w:numPr>
                <w:ilvl w:val="0"/>
                <w:numId w:val="14"/>
              </w:numPr>
              <w:rPr>
                <w:rFonts w:ascii="Times New Roman" w:eastAsia="Times New Roman" w:hAnsi="Times New Roman" w:cs="Times New Roman"/>
                <w:sz w:val="22"/>
                <w:szCs w:val="22"/>
              </w:rPr>
            </w:pPr>
            <w:r w:rsidRPr="007779FA">
              <w:rPr>
                <w:rFonts w:ascii="Times New Roman" w:eastAsia="Times New Roman" w:hAnsi="Times New Roman" w:cs="Times New Roman"/>
                <w:color w:val="auto"/>
                <w:sz w:val="22"/>
                <w:szCs w:val="22"/>
              </w:rPr>
              <w:t xml:space="preserve">Describe the difference between theses 2 types of DNA; Explain when and why each type can and should be used  </w:t>
            </w:r>
          </w:p>
          <w:p w14:paraId="7EF8781A" w14:textId="1D247303" w:rsidR="0078060C" w:rsidRPr="0078060C" w:rsidRDefault="0078060C" w:rsidP="0078060C">
            <w:pPr>
              <w:pStyle w:val="Default"/>
              <w:numPr>
                <w:ilvl w:val="0"/>
                <w:numId w:val="14"/>
              </w:numPr>
              <w:rPr>
                <w:rFonts w:ascii="Times New Roman" w:eastAsia="Times New Roman" w:hAnsi="Times New Roman" w:cs="Times New Roman"/>
                <w:sz w:val="22"/>
                <w:szCs w:val="22"/>
              </w:rPr>
            </w:pPr>
            <w:r w:rsidRPr="007779FA">
              <w:rPr>
                <w:rFonts w:ascii="Times New Roman" w:eastAsia="Times New Roman" w:hAnsi="Times New Roman" w:cs="Times New Roman"/>
                <w:color w:val="auto"/>
                <w:sz w:val="22"/>
                <w:szCs w:val="22"/>
              </w:rPr>
              <w:t>Describe how STRs are used in CODIS, Identify matches and non matches using CODIS reports</w:t>
            </w:r>
          </w:p>
          <w:p w14:paraId="32F7BC1C" w14:textId="77777777" w:rsidR="0078060C" w:rsidRPr="007779FA" w:rsidRDefault="0078060C" w:rsidP="007779FA">
            <w:pPr>
              <w:spacing w:after="200" w:line="276" w:lineRule="auto"/>
              <w:rPr>
                <w:rFonts w:ascii="Times New Roman" w:eastAsia="Times New Roman" w:hAnsi="Times New Roman" w:cs="Times New Roman"/>
              </w:rPr>
            </w:pPr>
          </w:p>
        </w:tc>
      </w:tr>
      <w:tr w:rsidR="007779FA" w:rsidRPr="007779FA" w14:paraId="413EE8C4" w14:textId="77777777">
        <w:trPr>
          <w:trHeight w:val="350"/>
        </w:trPr>
        <w:tc>
          <w:tcPr>
            <w:tcW w:w="10710" w:type="dxa"/>
            <w:gridSpan w:val="8"/>
            <w:tcBorders>
              <w:top w:val="single" w:sz="4" w:space="0" w:color="000000"/>
              <w:left w:val="single" w:sz="4" w:space="0" w:color="000000"/>
              <w:bottom w:val="single" w:sz="4" w:space="0" w:color="000000"/>
            </w:tcBorders>
          </w:tcPr>
          <w:p w14:paraId="2366FE85"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t>Other Evidence:</w:t>
            </w:r>
          </w:p>
        </w:tc>
      </w:tr>
      <w:tr w:rsidR="007779FA" w:rsidRPr="007779FA" w14:paraId="0C3F648E" w14:textId="77777777">
        <w:trPr>
          <w:trHeight w:val="350"/>
        </w:trPr>
        <w:tc>
          <w:tcPr>
            <w:tcW w:w="3225" w:type="dxa"/>
            <w:tcBorders>
              <w:top w:val="single" w:sz="4" w:space="0" w:color="000000"/>
              <w:left w:val="single" w:sz="4" w:space="0" w:color="000000"/>
              <w:bottom w:val="single" w:sz="4" w:space="0" w:color="000000"/>
              <w:right w:val="single" w:sz="4" w:space="0" w:color="000000"/>
            </w:tcBorders>
          </w:tcPr>
          <w:p w14:paraId="257486BD" w14:textId="77777777" w:rsidR="007779FA" w:rsidRPr="007779FA" w:rsidRDefault="007779FA" w:rsidP="007779FA">
            <w:pPr>
              <w:widowControl w:val="0"/>
              <w:jc w:val="center"/>
              <w:rPr>
                <w:rFonts w:ascii="Times New Roman" w:eastAsia="Times New Roman" w:hAnsi="Times New Roman" w:cs="Times New Roman"/>
                <w:b/>
              </w:rPr>
            </w:pPr>
            <w:r w:rsidRPr="007779FA">
              <w:rPr>
                <w:rFonts w:ascii="Times New Roman" w:eastAsia="Times New Roman" w:hAnsi="Times New Roman" w:cs="Times New Roman"/>
                <w:b/>
              </w:rPr>
              <w:t>Before</w:t>
            </w:r>
          </w:p>
          <w:p w14:paraId="0261CAD8" w14:textId="77777777" w:rsidR="007779FA" w:rsidRPr="007779FA" w:rsidRDefault="007779FA" w:rsidP="007779FA">
            <w:pPr>
              <w:rPr>
                <w:rFonts w:ascii="Times New Roman" w:eastAsia="Times New Roman" w:hAnsi="Times New Roman" w:cs="Times New Roman"/>
                <w:b/>
              </w:rPr>
            </w:pPr>
          </w:p>
          <w:p w14:paraId="7CAF6D33" w14:textId="77777777" w:rsidR="007779FA" w:rsidRPr="007779FA" w:rsidRDefault="007779FA" w:rsidP="007779FA">
            <w:pPr>
              <w:spacing w:after="120"/>
              <w:rPr>
                <w:rFonts w:ascii="Times New Roman" w:eastAsia="Times New Roman" w:hAnsi="Times New Roman" w:cs="Times New Roman"/>
              </w:rPr>
            </w:pPr>
            <w:r w:rsidRPr="007779FA">
              <w:rPr>
                <w:rFonts w:ascii="Times New Roman" w:eastAsia="Times New Roman" w:hAnsi="Times New Roman" w:cs="Times New Roman"/>
                <w:b/>
              </w:rPr>
              <w:t>KWL</w:t>
            </w:r>
            <w:r w:rsidRPr="007779FA">
              <w:rPr>
                <w:rFonts w:ascii="Times New Roman" w:eastAsia="Times New Roman" w:hAnsi="Times New Roman" w:cs="Times New Roman"/>
              </w:rPr>
              <w:t xml:space="preserve"> – Students will list what they know and what they want to know about the main topics of this unit.</w:t>
            </w:r>
          </w:p>
          <w:p w14:paraId="70FD283A" w14:textId="77777777" w:rsidR="007779FA" w:rsidRPr="007779FA" w:rsidRDefault="007779FA" w:rsidP="007779FA">
            <w:pPr>
              <w:spacing w:after="120"/>
              <w:rPr>
                <w:rFonts w:ascii="Times New Roman" w:eastAsia="Times New Roman" w:hAnsi="Times New Roman" w:cs="Times New Roman"/>
              </w:rPr>
            </w:pPr>
            <w:r w:rsidRPr="007779FA">
              <w:rPr>
                <w:rFonts w:ascii="Times New Roman" w:eastAsia="Times New Roman" w:hAnsi="Times New Roman" w:cs="Times New Roman"/>
                <w:b/>
              </w:rPr>
              <w:t>Brainstorming</w:t>
            </w:r>
            <w:r w:rsidRPr="007779FA">
              <w:rPr>
                <w:rFonts w:ascii="Times New Roman" w:eastAsia="Times New Roman" w:hAnsi="Times New Roman" w:cs="Times New Roman"/>
              </w:rPr>
              <w:t xml:space="preserve"> – Students will discuss what they know about Scientific Inquiry by breaking down the word and coming up with various meanings.</w:t>
            </w:r>
          </w:p>
          <w:p w14:paraId="3AFD1CCD" w14:textId="77777777" w:rsidR="007779FA" w:rsidRPr="007779FA" w:rsidRDefault="007779FA" w:rsidP="007779FA">
            <w:pPr>
              <w:spacing w:after="120"/>
              <w:rPr>
                <w:rFonts w:ascii="Times New Roman" w:eastAsia="Times New Roman" w:hAnsi="Times New Roman" w:cs="Times New Roman"/>
              </w:rPr>
            </w:pPr>
            <w:r w:rsidRPr="007779FA">
              <w:rPr>
                <w:rFonts w:ascii="Times New Roman" w:eastAsia="Times New Roman" w:hAnsi="Times New Roman" w:cs="Times New Roman"/>
                <w:b/>
              </w:rPr>
              <w:t>Quick Writes</w:t>
            </w:r>
            <w:r w:rsidRPr="007779FA">
              <w:rPr>
                <w:rFonts w:ascii="Times New Roman" w:eastAsia="Times New Roman" w:hAnsi="Times New Roman" w:cs="Times New Roman"/>
              </w:rPr>
              <w:t xml:space="preserve"> – Before each lesson students will be asked to write their thoughts and questions for the day pertaining to the objectives.</w:t>
            </w:r>
          </w:p>
          <w:p w14:paraId="1B46B553"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lastRenderedPageBreak/>
              <w:t xml:space="preserve">Pretest </w:t>
            </w:r>
            <w:r w:rsidRPr="007779FA">
              <w:rPr>
                <w:rFonts w:ascii="Times New Roman" w:eastAsia="Times New Roman" w:hAnsi="Times New Roman" w:cs="Times New Roman"/>
              </w:rPr>
              <w:t>–</w:t>
            </w:r>
            <w:r w:rsidRPr="007779FA">
              <w:rPr>
                <w:rFonts w:ascii="Times New Roman" w:eastAsia="Times New Roman" w:hAnsi="Times New Roman" w:cs="Times New Roman"/>
                <w:b/>
              </w:rPr>
              <w:t xml:space="preserve"> </w:t>
            </w:r>
            <w:r w:rsidRPr="007779FA">
              <w:rPr>
                <w:rFonts w:ascii="Times New Roman" w:eastAsia="Times New Roman" w:hAnsi="Times New Roman" w:cs="Times New Roman"/>
              </w:rPr>
              <w:t>Students will be given an assessment to understand their knowledge on the unit before any instruction is given.</w:t>
            </w:r>
          </w:p>
        </w:tc>
        <w:tc>
          <w:tcPr>
            <w:tcW w:w="4020" w:type="dxa"/>
            <w:gridSpan w:val="6"/>
            <w:tcBorders>
              <w:top w:val="single" w:sz="4" w:space="0" w:color="000000"/>
              <w:left w:val="single" w:sz="4" w:space="0" w:color="000000"/>
              <w:bottom w:val="single" w:sz="4" w:space="0" w:color="000000"/>
            </w:tcBorders>
          </w:tcPr>
          <w:p w14:paraId="02A6E442" w14:textId="77777777" w:rsidR="007779FA" w:rsidRPr="007779FA" w:rsidRDefault="007779FA" w:rsidP="007779FA">
            <w:pPr>
              <w:widowControl w:val="0"/>
              <w:jc w:val="center"/>
              <w:rPr>
                <w:rFonts w:ascii="Times New Roman" w:eastAsia="Times New Roman" w:hAnsi="Times New Roman" w:cs="Times New Roman"/>
                <w:b/>
              </w:rPr>
            </w:pPr>
            <w:r w:rsidRPr="007779FA">
              <w:rPr>
                <w:rFonts w:ascii="Times New Roman" w:eastAsia="Times New Roman" w:hAnsi="Times New Roman" w:cs="Times New Roman"/>
                <w:b/>
              </w:rPr>
              <w:lastRenderedPageBreak/>
              <w:t>During</w:t>
            </w:r>
          </w:p>
          <w:p w14:paraId="578F66CE" w14:textId="77777777" w:rsidR="007779FA" w:rsidRPr="007779FA" w:rsidRDefault="007779FA" w:rsidP="007779FA">
            <w:pPr>
              <w:widowControl w:val="0"/>
              <w:rPr>
                <w:rFonts w:ascii="Times New Roman" w:eastAsia="Times New Roman" w:hAnsi="Times New Roman" w:cs="Times New Roman"/>
                <w:b/>
              </w:rPr>
            </w:pPr>
          </w:p>
          <w:p w14:paraId="3367DAD6" w14:textId="77777777" w:rsidR="007779FA" w:rsidRPr="007779FA" w:rsidRDefault="007779FA" w:rsidP="007779FA">
            <w:pPr>
              <w:spacing w:after="120"/>
              <w:rPr>
                <w:rFonts w:ascii="Times New Roman" w:eastAsia="Times New Roman" w:hAnsi="Times New Roman" w:cs="Times New Roman"/>
              </w:rPr>
            </w:pPr>
            <w:r w:rsidRPr="007779FA">
              <w:rPr>
                <w:rFonts w:ascii="Times New Roman" w:eastAsia="Times New Roman" w:hAnsi="Times New Roman" w:cs="Times New Roman"/>
                <w:b/>
              </w:rPr>
              <w:t xml:space="preserve">Journals </w:t>
            </w:r>
            <w:r w:rsidRPr="007779FA">
              <w:rPr>
                <w:rFonts w:ascii="Times New Roman" w:eastAsia="Times New Roman" w:hAnsi="Times New Roman" w:cs="Times New Roman"/>
              </w:rPr>
              <w:t>– Students will complete daily journal reflections and take notes when necessary.</w:t>
            </w:r>
          </w:p>
          <w:p w14:paraId="324300BC" w14:textId="77777777" w:rsidR="007779FA" w:rsidRPr="007779FA" w:rsidRDefault="007779FA" w:rsidP="007779FA">
            <w:pPr>
              <w:spacing w:after="120"/>
              <w:rPr>
                <w:rFonts w:ascii="Times New Roman" w:eastAsia="Times New Roman" w:hAnsi="Times New Roman" w:cs="Times New Roman"/>
              </w:rPr>
            </w:pPr>
            <w:r w:rsidRPr="007779FA">
              <w:rPr>
                <w:rFonts w:ascii="Times New Roman" w:eastAsia="Times New Roman" w:hAnsi="Times New Roman" w:cs="Times New Roman"/>
                <w:b/>
              </w:rPr>
              <w:t>Lab Investigations</w:t>
            </w:r>
            <w:r w:rsidRPr="007779FA">
              <w:rPr>
                <w:rFonts w:ascii="Times New Roman" w:eastAsia="Times New Roman" w:hAnsi="Times New Roman" w:cs="Times New Roman"/>
              </w:rPr>
              <w:t xml:space="preserve"> – Students will complete one or more lab investigation(s) exploring and utilizing chemistry principles.</w:t>
            </w:r>
          </w:p>
          <w:p w14:paraId="4F800097" w14:textId="77777777" w:rsidR="007779FA" w:rsidRPr="007779FA" w:rsidRDefault="007779FA" w:rsidP="007779FA">
            <w:pPr>
              <w:spacing w:after="120"/>
              <w:rPr>
                <w:rFonts w:ascii="Times New Roman" w:eastAsia="Times New Roman" w:hAnsi="Times New Roman" w:cs="Times New Roman"/>
              </w:rPr>
            </w:pPr>
            <w:r w:rsidRPr="007779FA">
              <w:rPr>
                <w:rFonts w:ascii="Times New Roman" w:eastAsia="Times New Roman" w:hAnsi="Times New Roman" w:cs="Times New Roman"/>
                <w:b/>
              </w:rPr>
              <w:t>Daily Assignments</w:t>
            </w:r>
            <w:r w:rsidRPr="007779FA">
              <w:rPr>
                <w:rFonts w:ascii="Times New Roman" w:eastAsia="Times New Roman" w:hAnsi="Times New Roman" w:cs="Times New Roman"/>
              </w:rPr>
              <w:t xml:space="preserve"> – Students will be given vocabulary assignments and calculation problems.</w:t>
            </w:r>
          </w:p>
          <w:p w14:paraId="7CA387F4" w14:textId="77777777" w:rsidR="007779FA" w:rsidRPr="007779FA" w:rsidRDefault="007779FA" w:rsidP="007779FA">
            <w:pPr>
              <w:spacing w:after="120"/>
              <w:rPr>
                <w:rFonts w:ascii="Times New Roman" w:eastAsia="Times New Roman" w:hAnsi="Times New Roman" w:cs="Times New Roman"/>
              </w:rPr>
            </w:pPr>
            <w:r w:rsidRPr="007779FA">
              <w:rPr>
                <w:rFonts w:ascii="Times New Roman" w:eastAsia="Times New Roman" w:hAnsi="Times New Roman" w:cs="Times New Roman"/>
                <w:b/>
              </w:rPr>
              <w:t xml:space="preserve">Observations </w:t>
            </w:r>
            <w:r w:rsidRPr="007779FA">
              <w:rPr>
                <w:rFonts w:ascii="Times New Roman" w:eastAsia="Times New Roman" w:hAnsi="Times New Roman" w:cs="Times New Roman"/>
              </w:rPr>
              <w:t>–</w:t>
            </w:r>
            <w:r w:rsidRPr="007779FA">
              <w:rPr>
                <w:rFonts w:ascii="Times New Roman" w:eastAsia="Times New Roman" w:hAnsi="Times New Roman" w:cs="Times New Roman"/>
                <w:b/>
              </w:rPr>
              <w:t xml:space="preserve"> </w:t>
            </w:r>
            <w:r w:rsidRPr="007779FA">
              <w:rPr>
                <w:rFonts w:ascii="Times New Roman" w:eastAsia="Times New Roman" w:hAnsi="Times New Roman" w:cs="Times New Roman"/>
              </w:rPr>
              <w:t>Students will write down any observations in their journals as witnessed in class or during their labs.</w:t>
            </w:r>
          </w:p>
          <w:p w14:paraId="28A39972" w14:textId="77777777" w:rsidR="007779FA" w:rsidRPr="007779FA" w:rsidRDefault="007779FA" w:rsidP="007779FA">
            <w:pPr>
              <w:spacing w:after="120"/>
              <w:rPr>
                <w:rFonts w:ascii="Times New Roman" w:eastAsia="Times New Roman" w:hAnsi="Times New Roman" w:cs="Times New Roman"/>
              </w:rPr>
            </w:pPr>
            <w:r w:rsidRPr="007779FA">
              <w:rPr>
                <w:rFonts w:ascii="Times New Roman" w:eastAsia="Times New Roman" w:hAnsi="Times New Roman" w:cs="Times New Roman"/>
                <w:b/>
              </w:rPr>
              <w:lastRenderedPageBreak/>
              <w:t>Think-Pair-Share</w:t>
            </w:r>
            <w:r w:rsidRPr="007779FA">
              <w:rPr>
                <w:rFonts w:ascii="Times New Roman" w:eastAsia="Times New Roman" w:hAnsi="Times New Roman" w:cs="Times New Roman"/>
              </w:rPr>
              <w:t xml:space="preserve"> – Students will work in pairs to discuss vocabulary and reinforce rules as they are introduced. </w:t>
            </w:r>
          </w:p>
          <w:p w14:paraId="2742835B"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t>Quizzes –</w:t>
            </w:r>
            <w:r w:rsidRPr="007779FA">
              <w:rPr>
                <w:rFonts w:ascii="Times New Roman" w:eastAsia="Times New Roman" w:hAnsi="Times New Roman" w:cs="Times New Roman"/>
              </w:rPr>
              <w:t xml:space="preserve"> Give short quizzes or Exit Cards - to show mastery of concepts needed before moving to the next concept.</w:t>
            </w:r>
          </w:p>
        </w:tc>
        <w:tc>
          <w:tcPr>
            <w:tcW w:w="3465" w:type="dxa"/>
            <w:tcBorders>
              <w:top w:val="single" w:sz="4" w:space="0" w:color="000000"/>
              <w:left w:val="single" w:sz="4" w:space="0" w:color="000000"/>
              <w:bottom w:val="single" w:sz="4" w:space="0" w:color="000000"/>
              <w:right w:val="single" w:sz="4" w:space="0" w:color="000000"/>
            </w:tcBorders>
          </w:tcPr>
          <w:p w14:paraId="3DB604D6" w14:textId="77777777" w:rsidR="007779FA" w:rsidRPr="007779FA" w:rsidRDefault="007779FA" w:rsidP="007779FA">
            <w:pPr>
              <w:widowControl w:val="0"/>
              <w:jc w:val="center"/>
              <w:rPr>
                <w:rFonts w:ascii="Times New Roman" w:eastAsia="Times New Roman" w:hAnsi="Times New Roman" w:cs="Times New Roman"/>
                <w:b/>
              </w:rPr>
            </w:pPr>
            <w:r w:rsidRPr="007779FA">
              <w:rPr>
                <w:rFonts w:ascii="Times New Roman" w:eastAsia="Times New Roman" w:hAnsi="Times New Roman" w:cs="Times New Roman"/>
                <w:b/>
              </w:rPr>
              <w:lastRenderedPageBreak/>
              <w:t>After</w:t>
            </w:r>
          </w:p>
          <w:p w14:paraId="0AE46A39" w14:textId="77777777" w:rsidR="007779FA" w:rsidRPr="007779FA" w:rsidRDefault="007779FA" w:rsidP="007779FA">
            <w:pPr>
              <w:widowControl w:val="0"/>
              <w:rPr>
                <w:rFonts w:ascii="Times New Roman" w:eastAsia="Times New Roman" w:hAnsi="Times New Roman" w:cs="Times New Roman"/>
                <w:b/>
              </w:rPr>
            </w:pPr>
          </w:p>
          <w:p w14:paraId="77CBD66F" w14:textId="77777777" w:rsidR="007779FA" w:rsidRPr="007779FA" w:rsidRDefault="007779FA" w:rsidP="007779FA">
            <w:pPr>
              <w:spacing w:after="120"/>
              <w:rPr>
                <w:rFonts w:ascii="Times New Roman" w:eastAsia="Times New Roman" w:hAnsi="Times New Roman" w:cs="Times New Roman"/>
              </w:rPr>
            </w:pPr>
            <w:r w:rsidRPr="007779FA">
              <w:rPr>
                <w:rFonts w:ascii="Times New Roman" w:eastAsia="Times New Roman" w:hAnsi="Times New Roman" w:cs="Times New Roman"/>
                <w:b/>
              </w:rPr>
              <w:t>Unit Test</w:t>
            </w:r>
            <w:r w:rsidRPr="007779FA">
              <w:rPr>
                <w:rFonts w:ascii="Times New Roman" w:eastAsia="Times New Roman" w:hAnsi="Times New Roman" w:cs="Times New Roman"/>
              </w:rPr>
              <w:t xml:space="preserve"> – Students will be given a test after the unit has been completed and Presentations have been given</w:t>
            </w:r>
          </w:p>
          <w:p w14:paraId="61EE5656" w14:textId="77777777" w:rsidR="007779FA" w:rsidRPr="007779FA" w:rsidRDefault="007779FA" w:rsidP="007779FA">
            <w:pPr>
              <w:spacing w:before="100" w:after="54"/>
              <w:rPr>
                <w:rFonts w:ascii="Times New Roman" w:eastAsia="Times New Roman" w:hAnsi="Times New Roman" w:cs="Times New Roman"/>
              </w:rPr>
            </w:pPr>
            <w:r w:rsidRPr="007779FA">
              <w:rPr>
                <w:rFonts w:ascii="Times New Roman" w:eastAsia="Times New Roman" w:hAnsi="Times New Roman" w:cs="Times New Roman"/>
                <w:b/>
              </w:rPr>
              <w:t xml:space="preserve">PowerPoint Project </w:t>
            </w:r>
            <w:r w:rsidRPr="007779FA">
              <w:rPr>
                <w:rFonts w:ascii="Times New Roman" w:eastAsia="Times New Roman" w:hAnsi="Times New Roman" w:cs="Times New Roman"/>
              </w:rPr>
              <w:t>– Students will create a PowerPoint Presentation (as a group) of this unit. This will include various concepts, experimental data, vocabulary, and applications in the “real world”.</w:t>
            </w:r>
          </w:p>
          <w:p w14:paraId="0F72FE62" w14:textId="77777777" w:rsidR="007779FA" w:rsidRPr="007779FA" w:rsidRDefault="007779FA" w:rsidP="007779FA">
            <w:pPr>
              <w:spacing w:before="100" w:after="54"/>
              <w:rPr>
                <w:rFonts w:ascii="Times New Roman" w:eastAsia="Times New Roman" w:hAnsi="Times New Roman" w:cs="Times New Roman"/>
              </w:rPr>
            </w:pPr>
          </w:p>
          <w:p w14:paraId="4995A09C" w14:textId="77777777" w:rsidR="007779FA" w:rsidRPr="007779FA" w:rsidRDefault="007779FA" w:rsidP="007779FA">
            <w:pPr>
              <w:rPr>
                <w:rFonts w:ascii="Times New Roman" w:eastAsia="Times New Roman" w:hAnsi="Times New Roman" w:cs="Times New Roman"/>
                <w:b/>
              </w:rPr>
            </w:pPr>
          </w:p>
        </w:tc>
      </w:tr>
      <w:tr w:rsidR="007779FA" w:rsidRPr="007779FA" w14:paraId="565263A2" w14:textId="77777777">
        <w:trPr>
          <w:trHeight w:val="350"/>
        </w:trPr>
        <w:tc>
          <w:tcPr>
            <w:tcW w:w="10710" w:type="dxa"/>
            <w:gridSpan w:val="8"/>
            <w:tcBorders>
              <w:top w:val="single" w:sz="4" w:space="0" w:color="000000"/>
              <w:left w:val="single" w:sz="4" w:space="0" w:color="000000"/>
              <w:bottom w:val="single" w:sz="4" w:space="0" w:color="000000"/>
            </w:tcBorders>
          </w:tcPr>
          <w:p w14:paraId="770153EE" w14:textId="77777777" w:rsidR="007779FA" w:rsidRPr="007779FA" w:rsidRDefault="007779FA" w:rsidP="007779FA">
            <w:pPr>
              <w:widowControl w:val="0"/>
              <w:rPr>
                <w:rFonts w:ascii="Times New Roman" w:eastAsia="Times New Roman" w:hAnsi="Times New Roman" w:cs="Times New Roman"/>
              </w:rPr>
            </w:pPr>
            <w:r w:rsidRPr="007779FA">
              <w:rPr>
                <w:rFonts w:ascii="Times New Roman" w:eastAsia="Times New Roman" w:hAnsi="Times New Roman" w:cs="Times New Roman"/>
                <w:b/>
              </w:rPr>
              <w:t>Student Self-Assessment and Reflection</w:t>
            </w:r>
            <w:r w:rsidRPr="007779FA">
              <w:rPr>
                <w:rFonts w:ascii="Times New Roman" w:eastAsia="Times New Roman" w:hAnsi="Times New Roman" w:cs="Times New Roman"/>
              </w:rPr>
              <w:t>:</w:t>
            </w:r>
          </w:p>
          <w:p w14:paraId="08FDC215" w14:textId="77777777" w:rsidR="007779FA" w:rsidRPr="007779FA" w:rsidRDefault="007779FA" w:rsidP="007779FA">
            <w:pPr>
              <w:widowControl w:val="0"/>
              <w:rPr>
                <w:rFonts w:ascii="Times New Roman" w:eastAsia="Times New Roman" w:hAnsi="Times New Roman" w:cs="Times New Roman"/>
              </w:rPr>
            </w:pPr>
          </w:p>
          <w:p w14:paraId="0A0B5368" w14:textId="77777777" w:rsidR="007779FA" w:rsidRPr="007779FA" w:rsidRDefault="007779FA" w:rsidP="007779FA">
            <w:pPr>
              <w:widowControl w:val="0"/>
              <w:rPr>
                <w:rFonts w:ascii="Times New Roman" w:eastAsia="Times New Roman" w:hAnsi="Times New Roman" w:cs="Times New Roman"/>
              </w:rPr>
            </w:pPr>
            <w:r w:rsidRPr="007779FA">
              <w:rPr>
                <w:rFonts w:ascii="Times New Roman" w:eastAsia="Times New Roman" w:hAnsi="Times New Roman" w:cs="Times New Roman"/>
              </w:rPr>
              <w:t>Students will write down their questions and or comments of the day’s events.  They will write their questions about any topics or problems they may have, and they will discuss them as a class the following day.  Students will also write down any observations they experienced during labs and/or lecture presentations into their Journals.</w:t>
            </w:r>
          </w:p>
          <w:p w14:paraId="6F8B83F6" w14:textId="77777777" w:rsidR="007779FA" w:rsidRPr="007779FA" w:rsidRDefault="007779FA" w:rsidP="007779FA">
            <w:pPr>
              <w:widowControl w:val="0"/>
              <w:tabs>
                <w:tab w:val="left" w:pos="3345"/>
              </w:tabs>
              <w:rPr>
                <w:rFonts w:ascii="Times New Roman" w:eastAsia="Times New Roman" w:hAnsi="Times New Roman" w:cs="Times New Roman"/>
                <w:b/>
              </w:rPr>
            </w:pPr>
          </w:p>
        </w:tc>
      </w:tr>
      <w:tr w:rsidR="007779FA" w:rsidRPr="007779FA" w14:paraId="75694216" w14:textId="77777777">
        <w:trPr>
          <w:trHeight w:val="220"/>
        </w:trPr>
        <w:tc>
          <w:tcPr>
            <w:tcW w:w="10710" w:type="dxa"/>
            <w:gridSpan w:val="8"/>
            <w:tcBorders>
              <w:top w:val="single" w:sz="4" w:space="0" w:color="000000"/>
              <w:left w:val="single" w:sz="4" w:space="0" w:color="000000"/>
              <w:bottom w:val="single" w:sz="4" w:space="0" w:color="000000"/>
            </w:tcBorders>
            <w:shd w:val="clear" w:color="auto" w:fill="BFBFBF"/>
          </w:tcPr>
          <w:p w14:paraId="31C53404" w14:textId="77777777" w:rsidR="007779FA" w:rsidRPr="007779FA" w:rsidRDefault="007779FA" w:rsidP="007779FA">
            <w:pPr>
              <w:jc w:val="center"/>
              <w:rPr>
                <w:rFonts w:ascii="Times New Roman" w:eastAsia="Times New Roman" w:hAnsi="Times New Roman" w:cs="Times New Roman"/>
                <w:b/>
              </w:rPr>
            </w:pPr>
            <w:r w:rsidRPr="007779FA">
              <w:rPr>
                <w:rFonts w:ascii="Times New Roman" w:eastAsia="Times New Roman" w:hAnsi="Times New Roman" w:cs="Times New Roman"/>
                <w:b/>
              </w:rPr>
              <w:t>Stage 3 – Learning Plan</w:t>
            </w:r>
          </w:p>
        </w:tc>
      </w:tr>
      <w:tr w:rsidR="007779FA" w:rsidRPr="007779FA" w14:paraId="1A5D2A6A" w14:textId="77777777">
        <w:trPr>
          <w:trHeight w:val="220"/>
        </w:trPr>
        <w:tc>
          <w:tcPr>
            <w:tcW w:w="10710" w:type="dxa"/>
            <w:gridSpan w:val="8"/>
            <w:tcBorders>
              <w:top w:val="single" w:sz="4" w:space="0" w:color="000000"/>
              <w:left w:val="single" w:sz="4" w:space="0" w:color="000000"/>
              <w:bottom w:val="single" w:sz="4" w:space="0" w:color="000000"/>
            </w:tcBorders>
          </w:tcPr>
          <w:p w14:paraId="62192E84" w14:textId="77777777" w:rsidR="007779FA" w:rsidRPr="007779FA" w:rsidRDefault="007779FA" w:rsidP="007779FA">
            <w:pPr>
              <w:widowControl w:val="0"/>
              <w:spacing w:after="120"/>
              <w:rPr>
                <w:rFonts w:ascii="Times New Roman" w:eastAsia="Times New Roman" w:hAnsi="Times New Roman" w:cs="Times New Roman"/>
              </w:rPr>
            </w:pPr>
            <w:r w:rsidRPr="007779FA">
              <w:rPr>
                <w:rFonts w:ascii="Times New Roman" w:eastAsia="Times New Roman" w:hAnsi="Times New Roman" w:cs="Times New Roman"/>
                <w:b/>
              </w:rPr>
              <w:t>Differentiated Instruction (by student readiness):</w:t>
            </w:r>
          </w:p>
          <w:p w14:paraId="7B1A66C6" w14:textId="77777777" w:rsidR="007779FA" w:rsidRPr="007779FA" w:rsidRDefault="007779FA" w:rsidP="007779FA">
            <w:pPr>
              <w:widowControl w:val="0"/>
              <w:rPr>
                <w:rFonts w:ascii="Times New Roman" w:eastAsia="Times New Roman" w:hAnsi="Times New Roman" w:cs="Times New Roman"/>
              </w:rPr>
            </w:pPr>
            <w:r w:rsidRPr="007779FA">
              <w:rPr>
                <w:rFonts w:ascii="Times New Roman" w:eastAsia="Times New Roman" w:hAnsi="Times New Roman" w:cs="Times New Roman"/>
                <w:b/>
              </w:rPr>
              <w:t>Tiers 2-3</w:t>
            </w:r>
            <w:r w:rsidRPr="007779FA">
              <w:rPr>
                <w:rFonts w:ascii="Times New Roman" w:eastAsia="Times New Roman" w:hAnsi="Times New Roman" w:cs="Times New Roman"/>
              </w:rPr>
              <w:t>:  Students who have scored a 3 or below (approaching expectations) on the ELA and Math NJSLAs</w:t>
            </w:r>
          </w:p>
          <w:p w14:paraId="3EE5BE8E" w14:textId="77777777" w:rsidR="007779FA" w:rsidRPr="007779FA" w:rsidRDefault="007779FA" w:rsidP="007779FA">
            <w:pPr>
              <w:widowControl w:val="0"/>
              <w:numPr>
                <w:ilvl w:val="0"/>
                <w:numId w:val="7"/>
              </w:numPr>
              <w:rPr>
                <w:rFonts w:ascii="Times New Roman" w:eastAsia="Times New Roman" w:hAnsi="Times New Roman" w:cs="Times New Roman"/>
              </w:rPr>
            </w:pPr>
            <w:r w:rsidRPr="007779FA">
              <w:rPr>
                <w:rFonts w:ascii="Times New Roman" w:eastAsia="Times New Roman" w:hAnsi="Times New Roman" w:cs="Times New Roman"/>
              </w:rPr>
              <w:t>Scaffolding</w:t>
            </w:r>
          </w:p>
          <w:p w14:paraId="0ECC148C" w14:textId="77777777" w:rsidR="007779FA" w:rsidRPr="007779FA" w:rsidRDefault="007779FA" w:rsidP="007779FA">
            <w:pPr>
              <w:widowControl w:val="0"/>
              <w:numPr>
                <w:ilvl w:val="0"/>
                <w:numId w:val="7"/>
              </w:numPr>
              <w:rPr>
                <w:rFonts w:ascii="Times New Roman" w:eastAsia="Times New Roman" w:hAnsi="Times New Roman" w:cs="Times New Roman"/>
              </w:rPr>
            </w:pPr>
            <w:r w:rsidRPr="007779FA">
              <w:rPr>
                <w:rFonts w:ascii="Times New Roman" w:eastAsia="Times New Roman" w:hAnsi="Times New Roman" w:cs="Times New Roman"/>
              </w:rPr>
              <w:t>Group work</w:t>
            </w:r>
          </w:p>
          <w:p w14:paraId="463CF2DC" w14:textId="77777777" w:rsidR="007779FA" w:rsidRPr="007779FA" w:rsidRDefault="007779FA" w:rsidP="007779FA">
            <w:pPr>
              <w:widowControl w:val="0"/>
              <w:numPr>
                <w:ilvl w:val="0"/>
                <w:numId w:val="7"/>
              </w:numPr>
              <w:rPr>
                <w:rFonts w:ascii="Times New Roman" w:eastAsia="Times New Roman" w:hAnsi="Times New Roman" w:cs="Times New Roman"/>
              </w:rPr>
            </w:pPr>
            <w:r w:rsidRPr="007779FA">
              <w:rPr>
                <w:rFonts w:ascii="Times New Roman" w:eastAsia="Times New Roman" w:hAnsi="Times New Roman" w:cs="Times New Roman"/>
              </w:rPr>
              <w:t xml:space="preserve">Peer tutoring </w:t>
            </w:r>
          </w:p>
          <w:p w14:paraId="2B3DBE03" w14:textId="77777777" w:rsidR="007779FA" w:rsidRPr="007779FA" w:rsidRDefault="007779FA" w:rsidP="007779FA">
            <w:pPr>
              <w:widowControl w:val="0"/>
              <w:numPr>
                <w:ilvl w:val="0"/>
                <w:numId w:val="7"/>
              </w:numPr>
              <w:rPr>
                <w:rFonts w:ascii="Times New Roman" w:eastAsia="Times New Roman" w:hAnsi="Times New Roman" w:cs="Times New Roman"/>
              </w:rPr>
            </w:pPr>
            <w:r w:rsidRPr="007779FA">
              <w:rPr>
                <w:rFonts w:ascii="Times New Roman" w:eastAsia="Times New Roman" w:hAnsi="Times New Roman" w:cs="Times New Roman"/>
              </w:rPr>
              <w:t>One on one discussions</w:t>
            </w:r>
          </w:p>
          <w:p w14:paraId="7AAF35A1" w14:textId="77777777" w:rsidR="007779FA" w:rsidRPr="007779FA" w:rsidRDefault="007779FA" w:rsidP="007779FA">
            <w:pPr>
              <w:widowControl w:val="0"/>
              <w:numPr>
                <w:ilvl w:val="0"/>
                <w:numId w:val="7"/>
              </w:numPr>
              <w:rPr>
                <w:rFonts w:ascii="Times New Roman" w:eastAsia="Times New Roman" w:hAnsi="Times New Roman" w:cs="Times New Roman"/>
              </w:rPr>
            </w:pPr>
            <w:r w:rsidRPr="007779FA">
              <w:rPr>
                <w:rFonts w:ascii="Times New Roman" w:eastAsia="Times New Roman" w:hAnsi="Times New Roman" w:cs="Times New Roman"/>
              </w:rPr>
              <w:t>Office hour appointments</w:t>
            </w:r>
          </w:p>
          <w:p w14:paraId="2EA958B3" w14:textId="77777777" w:rsidR="007779FA" w:rsidRPr="007779FA" w:rsidRDefault="007779FA" w:rsidP="007779FA">
            <w:pPr>
              <w:widowControl w:val="0"/>
              <w:numPr>
                <w:ilvl w:val="0"/>
                <w:numId w:val="7"/>
              </w:numPr>
              <w:rPr>
                <w:rFonts w:ascii="Times New Roman" w:eastAsia="Times New Roman" w:hAnsi="Times New Roman" w:cs="Times New Roman"/>
              </w:rPr>
            </w:pPr>
            <w:r w:rsidRPr="007779FA">
              <w:rPr>
                <w:rFonts w:ascii="Times New Roman" w:eastAsia="Times New Roman" w:hAnsi="Times New Roman" w:cs="Times New Roman"/>
              </w:rPr>
              <w:t>Laboratory Investigations</w:t>
            </w:r>
          </w:p>
          <w:p w14:paraId="31BCA491" w14:textId="77777777" w:rsidR="007779FA" w:rsidRPr="007779FA" w:rsidRDefault="007779FA" w:rsidP="007779FA">
            <w:pPr>
              <w:widowControl w:val="0"/>
              <w:numPr>
                <w:ilvl w:val="0"/>
                <w:numId w:val="7"/>
              </w:numPr>
              <w:rPr>
                <w:rFonts w:ascii="Times New Roman" w:eastAsia="Times New Roman" w:hAnsi="Times New Roman" w:cs="Times New Roman"/>
              </w:rPr>
            </w:pPr>
            <w:r w:rsidRPr="007779FA">
              <w:rPr>
                <w:rFonts w:ascii="Times New Roman" w:eastAsia="Times New Roman" w:hAnsi="Times New Roman" w:cs="Times New Roman"/>
              </w:rPr>
              <w:t>Group PowerPoint Presentation</w:t>
            </w:r>
          </w:p>
          <w:p w14:paraId="2D022AD7" w14:textId="77777777" w:rsidR="007779FA" w:rsidRPr="007779FA" w:rsidRDefault="007779FA" w:rsidP="007779FA">
            <w:pPr>
              <w:widowControl w:val="0"/>
              <w:numPr>
                <w:ilvl w:val="0"/>
                <w:numId w:val="7"/>
              </w:numPr>
              <w:rPr>
                <w:rFonts w:ascii="Times New Roman" w:eastAsia="Times New Roman" w:hAnsi="Times New Roman" w:cs="Times New Roman"/>
              </w:rPr>
            </w:pPr>
            <w:r w:rsidRPr="007779FA">
              <w:rPr>
                <w:rFonts w:ascii="Times New Roman" w:eastAsia="Times New Roman" w:hAnsi="Times New Roman" w:cs="Times New Roman"/>
              </w:rPr>
              <w:t>Unit Test</w:t>
            </w:r>
          </w:p>
          <w:p w14:paraId="47323D9E" w14:textId="77777777" w:rsidR="007779FA" w:rsidRPr="007779FA" w:rsidRDefault="007779FA" w:rsidP="007779FA">
            <w:pPr>
              <w:widowControl w:val="0"/>
              <w:rPr>
                <w:rFonts w:ascii="Times New Roman" w:eastAsia="Times New Roman" w:hAnsi="Times New Roman" w:cs="Times New Roman"/>
              </w:rPr>
            </w:pPr>
          </w:p>
          <w:p w14:paraId="6D72A31F" w14:textId="77777777" w:rsidR="007779FA" w:rsidRPr="007779FA" w:rsidRDefault="007779FA" w:rsidP="007779FA">
            <w:pPr>
              <w:widowControl w:val="0"/>
              <w:rPr>
                <w:rFonts w:ascii="Times New Roman" w:eastAsia="Times New Roman" w:hAnsi="Times New Roman" w:cs="Times New Roman"/>
              </w:rPr>
            </w:pPr>
            <w:r w:rsidRPr="007779FA">
              <w:rPr>
                <w:rFonts w:ascii="Times New Roman" w:eastAsia="Times New Roman" w:hAnsi="Times New Roman" w:cs="Times New Roman"/>
                <w:b/>
              </w:rPr>
              <w:t>Tier 1</w:t>
            </w:r>
            <w:r w:rsidRPr="007779FA">
              <w:rPr>
                <w:rFonts w:ascii="Times New Roman" w:eastAsia="Times New Roman" w:hAnsi="Times New Roman" w:cs="Times New Roman"/>
              </w:rPr>
              <w:t>: Students who have scored a 4 or 5 (met or exceeded expectations) on the ELA and Math NJSLAs</w:t>
            </w:r>
          </w:p>
          <w:p w14:paraId="61E8DC76" w14:textId="77777777" w:rsidR="007779FA" w:rsidRPr="007779FA" w:rsidRDefault="007779FA" w:rsidP="007779FA">
            <w:pPr>
              <w:widowControl w:val="0"/>
              <w:numPr>
                <w:ilvl w:val="0"/>
                <w:numId w:val="6"/>
              </w:numPr>
              <w:pBdr>
                <w:top w:val="nil"/>
                <w:left w:val="nil"/>
                <w:bottom w:val="nil"/>
                <w:right w:val="nil"/>
                <w:between w:val="nil"/>
              </w:pBdr>
              <w:rPr>
                <w:rFonts w:ascii="Times New Roman" w:eastAsia="Times New Roman" w:hAnsi="Times New Roman" w:cs="Times New Roman"/>
              </w:rPr>
            </w:pPr>
            <w:r w:rsidRPr="007779FA">
              <w:rPr>
                <w:rFonts w:ascii="Times New Roman" w:eastAsia="Times New Roman" w:hAnsi="Times New Roman" w:cs="Times New Roman"/>
              </w:rPr>
              <w:t>One on one discussions</w:t>
            </w:r>
          </w:p>
          <w:p w14:paraId="3D5E92FA" w14:textId="77777777" w:rsidR="007779FA" w:rsidRPr="007779FA" w:rsidRDefault="007779FA" w:rsidP="007779FA">
            <w:pPr>
              <w:widowControl w:val="0"/>
              <w:numPr>
                <w:ilvl w:val="0"/>
                <w:numId w:val="6"/>
              </w:numPr>
              <w:pBdr>
                <w:top w:val="nil"/>
                <w:left w:val="nil"/>
                <w:bottom w:val="nil"/>
                <w:right w:val="nil"/>
                <w:between w:val="nil"/>
              </w:pBdr>
              <w:rPr>
                <w:rFonts w:ascii="Times New Roman" w:eastAsia="Times New Roman" w:hAnsi="Times New Roman" w:cs="Times New Roman"/>
              </w:rPr>
            </w:pPr>
            <w:r w:rsidRPr="007779FA">
              <w:rPr>
                <w:rFonts w:ascii="Times New Roman" w:eastAsia="Times New Roman" w:hAnsi="Times New Roman" w:cs="Times New Roman"/>
              </w:rPr>
              <w:t>Office hour appointments</w:t>
            </w:r>
          </w:p>
          <w:p w14:paraId="7039612D" w14:textId="77777777" w:rsidR="007779FA" w:rsidRPr="007779FA" w:rsidRDefault="007779FA" w:rsidP="007779FA">
            <w:pPr>
              <w:widowControl w:val="0"/>
              <w:numPr>
                <w:ilvl w:val="0"/>
                <w:numId w:val="6"/>
              </w:numPr>
              <w:pBdr>
                <w:top w:val="nil"/>
                <w:left w:val="nil"/>
                <w:bottom w:val="nil"/>
                <w:right w:val="nil"/>
                <w:between w:val="nil"/>
              </w:pBdr>
              <w:rPr>
                <w:rFonts w:ascii="Times New Roman" w:eastAsia="Times New Roman" w:hAnsi="Times New Roman" w:cs="Times New Roman"/>
              </w:rPr>
            </w:pPr>
            <w:r w:rsidRPr="007779FA">
              <w:rPr>
                <w:rFonts w:ascii="Times New Roman" w:eastAsia="Times New Roman" w:hAnsi="Times New Roman" w:cs="Times New Roman"/>
              </w:rPr>
              <w:t>Laboratory Investigations</w:t>
            </w:r>
          </w:p>
          <w:p w14:paraId="6451EBD0" w14:textId="77777777" w:rsidR="007779FA" w:rsidRPr="007779FA" w:rsidRDefault="007779FA" w:rsidP="007779FA">
            <w:pPr>
              <w:widowControl w:val="0"/>
              <w:numPr>
                <w:ilvl w:val="0"/>
                <w:numId w:val="6"/>
              </w:numPr>
              <w:pBdr>
                <w:top w:val="nil"/>
                <w:left w:val="nil"/>
                <w:bottom w:val="nil"/>
                <w:right w:val="nil"/>
                <w:between w:val="nil"/>
              </w:pBdr>
              <w:rPr>
                <w:rFonts w:ascii="Times New Roman" w:eastAsia="Times New Roman" w:hAnsi="Times New Roman" w:cs="Times New Roman"/>
              </w:rPr>
            </w:pPr>
            <w:r w:rsidRPr="007779FA">
              <w:rPr>
                <w:rFonts w:ascii="Times New Roman" w:eastAsia="Times New Roman" w:hAnsi="Times New Roman" w:cs="Times New Roman"/>
              </w:rPr>
              <w:t>Group PowerPoint Presentation</w:t>
            </w:r>
          </w:p>
          <w:p w14:paraId="35D07D21" w14:textId="77777777" w:rsidR="007779FA" w:rsidRPr="007779FA" w:rsidRDefault="007779FA" w:rsidP="007779FA">
            <w:pPr>
              <w:widowControl w:val="0"/>
              <w:numPr>
                <w:ilvl w:val="0"/>
                <w:numId w:val="6"/>
              </w:numPr>
              <w:pBdr>
                <w:top w:val="nil"/>
                <w:left w:val="nil"/>
                <w:bottom w:val="nil"/>
                <w:right w:val="nil"/>
                <w:between w:val="nil"/>
              </w:pBdr>
              <w:rPr>
                <w:rFonts w:ascii="Times New Roman" w:eastAsia="Times New Roman" w:hAnsi="Times New Roman" w:cs="Times New Roman"/>
              </w:rPr>
            </w:pPr>
            <w:r w:rsidRPr="007779FA">
              <w:rPr>
                <w:rFonts w:ascii="Times New Roman" w:eastAsia="Times New Roman" w:hAnsi="Times New Roman" w:cs="Times New Roman"/>
              </w:rPr>
              <w:t>Unit Test</w:t>
            </w:r>
          </w:p>
        </w:tc>
      </w:tr>
      <w:tr w:rsidR="007779FA" w:rsidRPr="007779FA" w14:paraId="73DD78EB" w14:textId="77777777">
        <w:trPr>
          <w:trHeight w:val="220"/>
        </w:trPr>
        <w:tc>
          <w:tcPr>
            <w:tcW w:w="10710" w:type="dxa"/>
            <w:gridSpan w:val="8"/>
            <w:tcBorders>
              <w:top w:val="single" w:sz="4" w:space="0" w:color="000000"/>
              <w:left w:val="single" w:sz="4" w:space="0" w:color="000000"/>
              <w:bottom w:val="single" w:sz="4" w:space="0" w:color="000000"/>
            </w:tcBorders>
          </w:tcPr>
          <w:p w14:paraId="0330ECAB" w14:textId="77777777" w:rsidR="007779FA" w:rsidRPr="007779FA" w:rsidRDefault="007779FA" w:rsidP="007779FA">
            <w:pPr>
              <w:rPr>
                <w:rFonts w:ascii="Times New Roman" w:eastAsia="Times New Roman" w:hAnsi="Times New Roman" w:cs="Times New Roman"/>
                <w:b/>
              </w:rPr>
            </w:pPr>
            <w:r w:rsidRPr="007779FA">
              <w:rPr>
                <w:rFonts w:ascii="Times New Roman" w:eastAsia="Times New Roman" w:hAnsi="Times New Roman" w:cs="Times New Roman"/>
                <w:b/>
              </w:rPr>
              <w:t xml:space="preserve">Learning Activities </w:t>
            </w:r>
          </w:p>
          <w:p w14:paraId="33973151" w14:textId="2252B952"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The Science Spot </w:t>
            </w:r>
            <w:hyperlink r:id="rId12" w:history="1">
              <w:r w:rsidRPr="00294DFD">
                <w:rPr>
                  <w:rStyle w:val="Hyperlink"/>
                  <w:rFonts w:ascii="Times New Roman" w:eastAsia="Times New Roman" w:hAnsi="Times New Roman" w:cs="Times New Roman"/>
                </w:rPr>
                <w:t>http://sciencespot.net/Pages/classforsci.html</w:t>
              </w:r>
            </w:hyperlink>
            <w:r>
              <w:rPr>
                <w:rFonts w:ascii="Times New Roman" w:eastAsia="Times New Roman" w:hAnsi="Times New Roman" w:cs="Times New Roman"/>
              </w:rPr>
              <w:t xml:space="preserve"> </w:t>
            </w:r>
          </w:p>
          <w:p w14:paraId="4A4BAD0B" w14:textId="1266B56A"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Blood Spatter Analysis </w:t>
            </w:r>
            <w:hyperlink r:id="rId13" w:history="1">
              <w:r w:rsidRPr="00294DFD">
                <w:rPr>
                  <w:rStyle w:val="Hyperlink"/>
                  <w:rFonts w:ascii="Times New Roman" w:eastAsia="Times New Roman" w:hAnsi="Times New Roman" w:cs="Times New Roman"/>
                </w:rPr>
                <w:t>http://www.bloodspatter.com/bloodstain-tutorial</w:t>
              </w:r>
            </w:hyperlink>
            <w:r>
              <w:rPr>
                <w:rFonts w:ascii="Times New Roman" w:eastAsia="Times New Roman" w:hAnsi="Times New Roman" w:cs="Times New Roman"/>
              </w:rPr>
              <w:t xml:space="preserve"> </w:t>
            </w:r>
          </w:p>
          <w:p w14:paraId="543A56D0" w14:textId="46CB5372"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Blood Typing Lab </w:t>
            </w:r>
            <w:hyperlink r:id="rId14" w:history="1">
              <w:r w:rsidRPr="00294DFD">
                <w:rPr>
                  <w:rStyle w:val="Hyperlink"/>
                  <w:rFonts w:ascii="Times New Roman" w:eastAsia="Times New Roman" w:hAnsi="Times New Roman" w:cs="Times New Roman"/>
                </w:rPr>
                <w:t>http://www.mlbgsd.k12.pa.us/cms/lib/PA09000085/Centricity/Domain/83/bloodtypinglab2wkst.pdf</w:t>
              </w:r>
            </w:hyperlink>
            <w:r>
              <w:rPr>
                <w:rFonts w:ascii="Times New Roman" w:eastAsia="Times New Roman" w:hAnsi="Times New Roman" w:cs="Times New Roman"/>
              </w:rPr>
              <w:t xml:space="preserve"> </w:t>
            </w:r>
          </w:p>
          <w:p w14:paraId="5D213EE8" w14:textId="58AAD232"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Science Channel Blood Spatter Video </w:t>
            </w:r>
            <w:hyperlink r:id="rId15" w:history="1">
              <w:r w:rsidRPr="00294DFD">
                <w:rPr>
                  <w:rStyle w:val="Hyperlink"/>
                  <w:rFonts w:ascii="Times New Roman" w:eastAsia="Times New Roman" w:hAnsi="Times New Roman" w:cs="Times New Roman"/>
                </w:rPr>
                <w:t>http://www.sciencechannel.com/tv-shows/science-channel-presents/videos/discoveries-this-week-blood-splatter/</w:t>
              </w:r>
            </w:hyperlink>
            <w:r>
              <w:rPr>
                <w:rFonts w:ascii="Times New Roman" w:eastAsia="Times New Roman" w:hAnsi="Times New Roman" w:cs="Times New Roman"/>
              </w:rPr>
              <w:t xml:space="preserve"> </w:t>
            </w:r>
          </w:p>
          <w:p w14:paraId="5F771FD9" w14:textId="77777777"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Blood Typing Game http://www.nobelprize.org/educational/medicine/bloodtypinggame/game/index.html</w:t>
            </w:r>
          </w:p>
          <w:p w14:paraId="4A3C5D1D" w14:textId="77777777"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The Sam Shepard Case Study </w:t>
            </w:r>
            <w:hyperlink r:id="rId16" w:history="1">
              <w:r w:rsidRPr="007779FA">
                <w:rPr>
                  <w:rStyle w:val="Hyperlink"/>
                  <w:rFonts w:ascii="Times New Roman" w:eastAsia="Times New Roman" w:hAnsi="Times New Roman" w:cs="Times New Roman"/>
                </w:rPr>
                <w:t>http://law2.umkc.edu/faculty/projects/ftrials/sheppard/samsheppardtrial.html</w:t>
              </w:r>
            </w:hyperlink>
            <w:r w:rsidRPr="007779FA">
              <w:rPr>
                <w:rFonts w:ascii="Times New Roman" w:eastAsia="Times New Roman" w:hAnsi="Times New Roman" w:cs="Times New Roman"/>
              </w:rPr>
              <w:t xml:space="preserve"> </w:t>
            </w:r>
          </w:p>
          <w:p w14:paraId="745187CC" w14:textId="3DD3A293"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The Science Spot </w:t>
            </w:r>
            <w:hyperlink r:id="rId17" w:history="1">
              <w:r w:rsidRPr="00294DFD">
                <w:rPr>
                  <w:rStyle w:val="Hyperlink"/>
                  <w:rFonts w:ascii="Times New Roman" w:eastAsia="Times New Roman" w:hAnsi="Times New Roman" w:cs="Times New Roman"/>
                </w:rPr>
                <w:t>http://sciencespot.net/Pages/classforsci.html</w:t>
              </w:r>
            </w:hyperlink>
            <w:r>
              <w:rPr>
                <w:rFonts w:ascii="Times New Roman" w:eastAsia="Times New Roman" w:hAnsi="Times New Roman" w:cs="Times New Roman"/>
              </w:rPr>
              <w:t xml:space="preserve"> </w:t>
            </w:r>
          </w:p>
          <w:p w14:paraId="76D386C2" w14:textId="064B2046"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FBI Fact Sheet CODIS, </w:t>
            </w:r>
            <w:hyperlink r:id="rId18" w:history="1">
              <w:r w:rsidRPr="00294DFD">
                <w:rPr>
                  <w:rStyle w:val="Hyperlink"/>
                  <w:rFonts w:ascii="Times New Roman" w:eastAsia="Times New Roman" w:hAnsi="Times New Roman" w:cs="Times New Roman"/>
                </w:rPr>
                <w:t>www.fbi.gov/about-us/lab/biometric-analysis/codis/codis-ndis-fact-sheet</w:t>
              </w:r>
            </w:hyperlink>
            <w:r>
              <w:rPr>
                <w:rFonts w:ascii="Times New Roman" w:eastAsia="Times New Roman" w:hAnsi="Times New Roman" w:cs="Times New Roman"/>
              </w:rPr>
              <w:t xml:space="preserve"> </w:t>
            </w:r>
          </w:p>
          <w:p w14:paraId="2BE5AA34" w14:textId="4B53FE98"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National Institute of Justice – </w:t>
            </w:r>
            <w:hyperlink r:id="rId19" w:history="1">
              <w:r w:rsidRPr="00294DFD">
                <w:rPr>
                  <w:rStyle w:val="Hyperlink"/>
                  <w:rFonts w:ascii="Times New Roman" w:eastAsia="Times New Roman" w:hAnsi="Times New Roman" w:cs="Times New Roman"/>
                </w:rPr>
                <w:t>www.nij.gov/jopurnals/266/pages/backlogs-codis.aspx</w:t>
              </w:r>
            </w:hyperlink>
            <w:r>
              <w:rPr>
                <w:rFonts w:ascii="Times New Roman" w:eastAsia="Times New Roman" w:hAnsi="Times New Roman" w:cs="Times New Roman"/>
              </w:rPr>
              <w:t xml:space="preserve"> </w:t>
            </w:r>
          </w:p>
          <w:p w14:paraId="24BF4BC2" w14:textId="0AD3FEF1"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National Institute of Justice - </w:t>
            </w:r>
            <w:hyperlink r:id="rId20" w:history="1">
              <w:r w:rsidRPr="00294DFD">
                <w:rPr>
                  <w:rStyle w:val="Hyperlink"/>
                  <w:rFonts w:ascii="Times New Roman" w:eastAsia="Times New Roman" w:hAnsi="Times New Roman" w:cs="Times New Roman"/>
                </w:rPr>
                <w:t>http://nij.gov/topics/forensics/evidence/dna/basics/pages/analyzing.aspx</w:t>
              </w:r>
            </w:hyperlink>
            <w:r>
              <w:rPr>
                <w:rFonts w:ascii="Times New Roman" w:eastAsia="Times New Roman" w:hAnsi="Times New Roman" w:cs="Times New Roman"/>
              </w:rPr>
              <w:t xml:space="preserve"> </w:t>
            </w:r>
          </w:p>
          <w:p w14:paraId="59CA1429" w14:textId="5BFB167B"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The Forensic Library - </w:t>
            </w:r>
            <w:hyperlink r:id="rId21" w:history="1">
              <w:r w:rsidRPr="00294DFD">
                <w:rPr>
                  <w:rStyle w:val="Hyperlink"/>
                  <w:rFonts w:ascii="Times New Roman" w:eastAsia="Times New Roman" w:hAnsi="Times New Roman" w:cs="Times New Roman"/>
                </w:rPr>
                <w:t>http://aboutforensics.co.uk/dna-analysis/</w:t>
              </w:r>
            </w:hyperlink>
            <w:r>
              <w:rPr>
                <w:rFonts w:ascii="Times New Roman" w:eastAsia="Times New Roman" w:hAnsi="Times New Roman" w:cs="Times New Roman"/>
              </w:rPr>
              <w:t xml:space="preserve"> </w:t>
            </w:r>
          </w:p>
          <w:p w14:paraId="5E2606BD" w14:textId="35A3E780" w:rsidR="007779FA" w:rsidRPr="007779FA" w:rsidRDefault="007779FA" w:rsidP="007779FA">
            <w:pPr>
              <w:pStyle w:val="ListParagraph"/>
              <w:numPr>
                <w:ilvl w:val="0"/>
                <w:numId w:val="13"/>
              </w:numPr>
              <w:autoSpaceDE w:val="0"/>
              <w:autoSpaceDN w:val="0"/>
              <w:adjustRightInd w:val="0"/>
              <w:rPr>
                <w:rFonts w:ascii="Times New Roman" w:eastAsia="Times New Roman" w:hAnsi="Times New Roman" w:cs="Times New Roman"/>
              </w:rPr>
            </w:pPr>
            <w:r w:rsidRPr="007779FA">
              <w:rPr>
                <w:rFonts w:ascii="Times New Roman" w:eastAsia="Times New Roman" w:hAnsi="Times New Roman" w:cs="Times New Roman"/>
              </w:rPr>
              <w:t xml:space="preserve">DNA Evidence, How it’s Done - </w:t>
            </w:r>
            <w:hyperlink r:id="rId22" w:history="1">
              <w:r w:rsidRPr="00294DFD">
                <w:rPr>
                  <w:rStyle w:val="Hyperlink"/>
                  <w:rFonts w:ascii="Times New Roman" w:eastAsia="Times New Roman" w:hAnsi="Times New Roman" w:cs="Times New Roman"/>
                </w:rPr>
                <w:t>http://www.forensicsciencesimplified.org/dna/how.html</w:t>
              </w:r>
            </w:hyperlink>
            <w:r>
              <w:rPr>
                <w:rFonts w:ascii="Times New Roman" w:eastAsia="Times New Roman" w:hAnsi="Times New Roman" w:cs="Times New Roman"/>
              </w:rPr>
              <w:t xml:space="preserve"> </w:t>
            </w:r>
          </w:p>
        </w:tc>
      </w:tr>
      <w:tr w:rsidR="007779FA" w:rsidRPr="007779FA" w14:paraId="5ABB326C" w14:textId="77777777">
        <w:trPr>
          <w:trHeight w:val="220"/>
        </w:trPr>
        <w:tc>
          <w:tcPr>
            <w:tcW w:w="10710" w:type="dxa"/>
            <w:gridSpan w:val="8"/>
            <w:tcBorders>
              <w:top w:val="single" w:sz="4" w:space="0" w:color="000000"/>
              <w:left w:val="single" w:sz="4" w:space="0" w:color="000000"/>
              <w:bottom w:val="single" w:sz="4" w:space="0" w:color="000000"/>
            </w:tcBorders>
          </w:tcPr>
          <w:p w14:paraId="1274BDAB" w14:textId="77777777" w:rsidR="007779FA" w:rsidRPr="0062522B" w:rsidRDefault="007779FA" w:rsidP="007779FA">
            <w:pPr>
              <w:widowControl w:val="0"/>
              <w:spacing w:after="120"/>
              <w:rPr>
                <w:rFonts w:ascii="Times New Roman" w:eastAsia="Times New Roman" w:hAnsi="Times New Roman" w:cs="Times New Roman"/>
                <w:b/>
              </w:rPr>
            </w:pPr>
            <w:r w:rsidRPr="0062522B">
              <w:rPr>
                <w:rFonts w:ascii="Times New Roman" w:eastAsia="Times New Roman" w:hAnsi="Times New Roman" w:cs="Times New Roman"/>
                <w:b/>
              </w:rPr>
              <w:t xml:space="preserve">Vocabulary: </w:t>
            </w:r>
          </w:p>
          <w:p w14:paraId="2769BF3B" w14:textId="77777777" w:rsidR="0062522B" w:rsidRDefault="0062522B" w:rsidP="0062522B">
            <w:pPr>
              <w:pStyle w:val="NormalWeb"/>
            </w:pPr>
            <w:r>
              <w:rPr>
                <w:rStyle w:val="Strong"/>
              </w:rPr>
              <w:t>Allele</w:t>
            </w:r>
            <w:r>
              <w:t xml:space="preserve"> - The characteristics of a single copy of a specific gene, or of a single copy of a specific location on a chromosome.</w:t>
            </w:r>
          </w:p>
          <w:p w14:paraId="1EDA0EA8" w14:textId="77777777" w:rsidR="0062522B" w:rsidRDefault="0062522B" w:rsidP="0062522B">
            <w:pPr>
              <w:pStyle w:val="NormalWeb"/>
            </w:pPr>
            <w:r>
              <w:rPr>
                <w:rStyle w:val="Strong"/>
              </w:rPr>
              <w:t>Autosomal DNA</w:t>
            </w:r>
            <w:r>
              <w:t xml:space="preserve"> - DNA found in chromosomes which are not sex chromosomes.</w:t>
            </w:r>
          </w:p>
          <w:p w14:paraId="2E70FCCD" w14:textId="77777777" w:rsidR="0062522B" w:rsidRDefault="0062522B" w:rsidP="0062522B">
            <w:pPr>
              <w:pStyle w:val="NormalWeb"/>
            </w:pPr>
            <w:r>
              <w:rPr>
                <w:rStyle w:val="Strong"/>
              </w:rPr>
              <w:lastRenderedPageBreak/>
              <w:t>Chromosome</w:t>
            </w:r>
            <w:r>
              <w:t xml:space="preserve"> - The biological structure by which hereditary information is physically transmitted from one generation to the next; located in the cell nucleus, it consists of a tightly coiled thread of DNA with associated proteins and RNA; the genes are arranged in linear order along the DNA.</w:t>
            </w:r>
          </w:p>
          <w:p w14:paraId="3F9F2009" w14:textId="77777777" w:rsidR="0062522B" w:rsidRDefault="0062522B" w:rsidP="0062522B">
            <w:pPr>
              <w:pStyle w:val="NormalWeb"/>
            </w:pPr>
            <w:r>
              <w:rPr>
                <w:rStyle w:val="Strong"/>
              </w:rPr>
              <w:t>Combined DNA Index System (CODIS)</w:t>
            </w:r>
            <w:r>
              <w:t xml:space="preserve"> - The generic term used to describe the FBI’s program of support for criminal justice DNA databases as well as the software used to run National DNA Index System (NDIS) databases; CODIS is made up of the National DNA Index System (NDIS), the State DNA Index System (SDIS) and Local DNA Index Systems (LDIS).</w:t>
            </w:r>
          </w:p>
          <w:p w14:paraId="569CD1C2" w14:textId="77777777" w:rsidR="0062522B" w:rsidRDefault="0062522B" w:rsidP="0062522B">
            <w:pPr>
              <w:pStyle w:val="NormalWeb"/>
            </w:pPr>
            <w:r>
              <w:rPr>
                <w:rStyle w:val="Strong"/>
              </w:rPr>
              <w:t>DNA (Deoxyribonucleic acid)</w:t>
            </w:r>
            <w:r>
              <w:t xml:space="preserve"> - Often referred to as the “blueprint of life;” genetic material present in the nucleus of cells which is inherited from each biological parent that determines each person’s individual characteristics. An individual’s DNA is unique except in cases of identical twins.</w:t>
            </w:r>
          </w:p>
          <w:p w14:paraId="5927ED2C" w14:textId="77777777" w:rsidR="0062522B" w:rsidRDefault="0062522B" w:rsidP="0062522B">
            <w:pPr>
              <w:pStyle w:val="NormalWeb"/>
            </w:pPr>
            <w:r>
              <w:rPr>
                <w:rStyle w:val="Strong"/>
              </w:rPr>
              <w:t>DNA Profiling</w:t>
            </w:r>
            <w:r>
              <w:t xml:space="preserve"> - The result of determining the relative positions of DNA sequences at several locations on the molecule; each person (except identical twins) has a unique DNA profile when used in the context of the CODIS database, which evaluates 13 specific DNA locations.</w:t>
            </w:r>
          </w:p>
          <w:p w14:paraId="6BC287D3" w14:textId="77777777" w:rsidR="0062522B" w:rsidRDefault="0062522B" w:rsidP="0062522B">
            <w:pPr>
              <w:pStyle w:val="NormalWeb"/>
            </w:pPr>
            <w:r>
              <w:rPr>
                <w:rStyle w:val="Strong"/>
              </w:rPr>
              <w:t>DNA Fingerprinting</w:t>
            </w:r>
            <w:r>
              <w:t xml:space="preserve"> - Analyses of the lengths of the fragments reveal that when looking at multiple VNTRs (variable number of tandem repeats) within and between individuals, no two people have the same assortment of lengths, except identical twins; this technique became known to the public as “DNA fingerprinting” because of its powerful ability to discriminate between unrelated individuals.</w:t>
            </w:r>
          </w:p>
          <w:p w14:paraId="20E19780" w14:textId="77777777" w:rsidR="0062522B" w:rsidRDefault="0062522B" w:rsidP="0062522B">
            <w:pPr>
              <w:pStyle w:val="NormalWeb"/>
            </w:pPr>
            <w:r>
              <w:rPr>
                <w:rStyle w:val="Strong"/>
              </w:rPr>
              <w:t>Epithelial cells</w:t>
            </w:r>
            <w:r>
              <w:t xml:space="preserve"> - Cells that cover the inner and outer linings of body cavities.</w:t>
            </w:r>
          </w:p>
          <w:p w14:paraId="097DC812" w14:textId="77777777" w:rsidR="0062522B" w:rsidRDefault="0062522B" w:rsidP="0062522B">
            <w:pPr>
              <w:pStyle w:val="NormalWeb"/>
            </w:pPr>
            <w:r>
              <w:rPr>
                <w:rStyle w:val="Strong"/>
              </w:rPr>
              <w:t>Forensic DNA Analysis</w:t>
            </w:r>
            <w:r>
              <w:t xml:space="preserve"> - The process of identifying and evaluating biological evidence in criminal matters using DNA technologies.</w:t>
            </w:r>
          </w:p>
          <w:p w14:paraId="3971015A" w14:textId="77777777" w:rsidR="0062522B" w:rsidRDefault="0062522B" w:rsidP="0062522B">
            <w:pPr>
              <w:pStyle w:val="NormalWeb"/>
            </w:pPr>
            <w:r>
              <w:rPr>
                <w:rStyle w:val="Strong"/>
              </w:rPr>
              <w:t>Genotype</w:t>
            </w:r>
            <w:r>
              <w:t xml:space="preserve"> - The genetic constitution of an organism, as distinguished from its physical appearance (its phenotype); the designation of two alleles at a particular locus is a genotype.</w:t>
            </w:r>
          </w:p>
          <w:p w14:paraId="3F4DB6FB" w14:textId="77777777" w:rsidR="0062522B" w:rsidRDefault="0062522B" w:rsidP="0062522B">
            <w:pPr>
              <w:pStyle w:val="NormalWeb"/>
            </w:pPr>
            <w:r>
              <w:rPr>
                <w:rStyle w:val="Strong"/>
              </w:rPr>
              <w:t>Locus</w:t>
            </w:r>
            <w:r>
              <w:t xml:space="preserve"> - The specific physical location of a gene on a chromosome; the plural form is loci.</w:t>
            </w:r>
          </w:p>
          <w:p w14:paraId="23719A7F" w14:textId="77777777" w:rsidR="0062522B" w:rsidRDefault="0062522B" w:rsidP="0062522B">
            <w:pPr>
              <w:pStyle w:val="NormalWeb"/>
            </w:pPr>
            <w:r>
              <w:rPr>
                <w:rStyle w:val="Strong"/>
              </w:rPr>
              <w:t>Low Copy Number Analysis</w:t>
            </w:r>
            <w:r>
              <w:t xml:space="preserve"> - The analysis of samples containing a small amount of DNA (approximately 30 cells or less); analysis of samples falling into this category often requires enhanced analysis methods to increase the sensitivity of detection.</w:t>
            </w:r>
          </w:p>
          <w:p w14:paraId="5840AF69" w14:textId="77777777" w:rsidR="0062522B" w:rsidRDefault="0062522B" w:rsidP="0062522B">
            <w:pPr>
              <w:pStyle w:val="NormalWeb"/>
            </w:pPr>
            <w:r>
              <w:rPr>
                <w:rStyle w:val="Strong"/>
              </w:rPr>
              <w:t>Mitochondrial DNA (</w:t>
            </w:r>
            <w:proofErr w:type="spellStart"/>
            <w:r>
              <w:rPr>
                <w:rStyle w:val="Strong"/>
              </w:rPr>
              <w:t>mtDNA</w:t>
            </w:r>
            <w:proofErr w:type="spellEnd"/>
            <w:r>
              <w:rPr>
                <w:rStyle w:val="Strong"/>
              </w:rPr>
              <w:t>)</w:t>
            </w:r>
            <w:r>
              <w:t xml:space="preserve"> - DNA located in the mitochondria found in each cell of a body; sequencing of mitochondrial DNA can link individuals descended from a common female ancestor.</w:t>
            </w:r>
          </w:p>
          <w:p w14:paraId="44962E9A" w14:textId="77777777" w:rsidR="0062522B" w:rsidRDefault="0062522B" w:rsidP="0062522B">
            <w:pPr>
              <w:pStyle w:val="NormalWeb"/>
            </w:pPr>
            <w:r>
              <w:rPr>
                <w:rStyle w:val="Strong"/>
              </w:rPr>
              <w:t>National DNA Index System (NDIS)</w:t>
            </w:r>
            <w:r>
              <w:t xml:space="preserve"> - Authorized by the DNA Identification Act of 1994, the FBI administers this national index. NDIS enables comparison of DNA profiles associated with a crime scene to DNA profiles collected from known convicted offenders, as well as to other crime scene profiles. DNA profiles uploaded to NDIS are searched against the other DNA profiles submitted by other participating states.</w:t>
            </w:r>
          </w:p>
          <w:p w14:paraId="5086B385" w14:textId="77777777" w:rsidR="0062522B" w:rsidRDefault="0062522B" w:rsidP="0062522B">
            <w:pPr>
              <w:pStyle w:val="NormalWeb"/>
            </w:pPr>
            <w:r>
              <w:rPr>
                <w:rStyle w:val="Strong"/>
              </w:rPr>
              <w:t>Nuclear DNA</w:t>
            </w:r>
            <w:r>
              <w:t xml:space="preserve"> - DNA located in the nucleus of a cell.</w:t>
            </w:r>
          </w:p>
          <w:p w14:paraId="5AA1CC88" w14:textId="42AF7280" w:rsidR="0062522B" w:rsidRDefault="0062522B" w:rsidP="0062522B">
            <w:pPr>
              <w:pStyle w:val="NormalWeb"/>
            </w:pPr>
            <w:r>
              <w:rPr>
                <w:rStyle w:val="Strong"/>
              </w:rPr>
              <w:t>Partial DNA Profile</w:t>
            </w:r>
            <w:r>
              <w:t xml:space="preserve"> - DNA evidence that does not yield identifiable results in all 13 core loci.</w:t>
            </w:r>
          </w:p>
          <w:p w14:paraId="0C3067BC" w14:textId="77777777" w:rsidR="0062522B" w:rsidRDefault="0062522B" w:rsidP="0062522B">
            <w:pPr>
              <w:pStyle w:val="NormalWeb"/>
            </w:pPr>
            <w:r>
              <w:rPr>
                <w:rStyle w:val="Strong"/>
              </w:rPr>
              <w:lastRenderedPageBreak/>
              <w:t>Quality Assurance Standards (QAS)</w:t>
            </w:r>
            <w:r>
              <w:t xml:space="preserve"> - Quality assurance methods developed by the Scientific Working Group of DNA Analysis and Methods (SWGDAM). QAS provides guidelines to ensure the quality and integrity of data generated by the laboratory and uploaded into the CODIS database(s); published by the FBI.</w:t>
            </w:r>
          </w:p>
          <w:p w14:paraId="3808411C" w14:textId="77777777" w:rsidR="0062522B" w:rsidRDefault="0062522B" w:rsidP="0062522B">
            <w:pPr>
              <w:pStyle w:val="NormalWeb"/>
            </w:pPr>
            <w:r>
              <w:rPr>
                <w:rStyle w:val="Strong"/>
              </w:rPr>
              <w:t>Reference Samples</w:t>
            </w:r>
            <w:r>
              <w:t xml:space="preserve"> - Material of a verifiable/documented source which, when compared with evidence of an unknown source, shows an association or linkage between an offender, crime scene, and/or victim.</w:t>
            </w:r>
          </w:p>
          <w:p w14:paraId="2FB69049" w14:textId="77777777" w:rsidR="0062522B" w:rsidRDefault="0062522B" w:rsidP="0062522B">
            <w:pPr>
              <w:pStyle w:val="NormalWeb"/>
            </w:pPr>
            <w:r>
              <w:rPr>
                <w:rStyle w:val="Strong"/>
              </w:rPr>
              <w:t>Short tandem repeat (STR)</w:t>
            </w:r>
            <w:r>
              <w:t xml:space="preserve"> - Multiple copies of a short identical DNA sequence arranged in direct succession in particular regions of chromosomes.</w:t>
            </w:r>
          </w:p>
          <w:p w14:paraId="09CA1471" w14:textId="607667BD" w:rsidR="0062522B" w:rsidRDefault="0062522B" w:rsidP="0062522B">
            <w:pPr>
              <w:pStyle w:val="NormalWeb"/>
            </w:pPr>
            <w:r>
              <w:rPr>
                <w:rStyle w:val="Strong"/>
              </w:rPr>
              <w:t>Y-STR</w:t>
            </w:r>
            <w:r>
              <w:t xml:space="preserve"> - STR located on the Y chromosome; often examined when investigating sexual assaults involving male suspects.</w:t>
            </w:r>
          </w:p>
          <w:p w14:paraId="239D0AFC" w14:textId="6FBDEF01" w:rsidR="007779FA" w:rsidRPr="007779FA" w:rsidRDefault="0062522B" w:rsidP="0062522B">
            <w:pPr>
              <w:pStyle w:val="NormalWeb"/>
              <w:rPr>
                <w:sz w:val="22"/>
                <w:szCs w:val="22"/>
                <w:highlight w:val="yellow"/>
              </w:rPr>
            </w:pPr>
            <w:hyperlink r:id="rId23" w:history="1">
              <w:r w:rsidRPr="00294DFD">
                <w:rPr>
                  <w:rStyle w:val="Hyperlink"/>
                </w:rPr>
                <w:t>https://strbase-archive.nist.gov/training/Glossary-Forensic-DNA-Terms.pdf</w:t>
              </w:r>
            </w:hyperlink>
            <w:r>
              <w:t xml:space="preserve"> </w:t>
            </w:r>
          </w:p>
        </w:tc>
      </w:tr>
      <w:tr w:rsidR="007779FA" w:rsidRPr="007779FA" w14:paraId="02400AEE" w14:textId="77777777">
        <w:trPr>
          <w:trHeight w:val="220"/>
        </w:trPr>
        <w:tc>
          <w:tcPr>
            <w:tcW w:w="10710" w:type="dxa"/>
            <w:gridSpan w:val="8"/>
            <w:tcBorders>
              <w:top w:val="single" w:sz="4" w:space="0" w:color="000000"/>
              <w:left w:val="single" w:sz="4" w:space="0" w:color="000000"/>
              <w:bottom w:val="single" w:sz="4" w:space="0" w:color="000000"/>
            </w:tcBorders>
          </w:tcPr>
          <w:p w14:paraId="5A8A4102" w14:textId="77777777" w:rsidR="007779FA" w:rsidRPr="007779FA" w:rsidRDefault="007779FA" w:rsidP="007779FA">
            <w:pPr>
              <w:widowControl w:val="0"/>
              <w:spacing w:after="120"/>
              <w:rPr>
                <w:rFonts w:ascii="Times New Roman" w:eastAsia="Times New Roman" w:hAnsi="Times New Roman" w:cs="Times New Roman"/>
                <w:b/>
              </w:rPr>
            </w:pPr>
            <w:r w:rsidRPr="007779FA">
              <w:rPr>
                <w:rFonts w:ascii="Times New Roman" w:eastAsia="Times New Roman" w:hAnsi="Times New Roman" w:cs="Times New Roman"/>
                <w:b/>
              </w:rPr>
              <w:lastRenderedPageBreak/>
              <w:t>Literacy and Math Connections:</w:t>
            </w:r>
          </w:p>
          <w:p w14:paraId="04ECD986" w14:textId="77777777" w:rsidR="007779FA" w:rsidRPr="007779FA" w:rsidRDefault="007779FA" w:rsidP="007779FA">
            <w:pPr>
              <w:spacing w:before="120" w:line="246" w:lineRule="auto"/>
              <w:ind w:left="1649" w:hanging="1620"/>
              <w:rPr>
                <w:rFonts w:ascii="Times New Roman" w:eastAsia="Times New Roman" w:hAnsi="Times New Roman" w:cs="Times New Roman"/>
                <w:i/>
              </w:rPr>
            </w:pPr>
            <w:r w:rsidRPr="007779FA">
              <w:rPr>
                <w:rFonts w:ascii="Times New Roman" w:eastAsia="Times New Roman" w:hAnsi="Times New Roman" w:cs="Times New Roman"/>
                <w:i/>
              </w:rPr>
              <w:t xml:space="preserve">English Language Arts/Literacy – </w:t>
            </w:r>
          </w:p>
          <w:p w14:paraId="0D619D75" w14:textId="77777777" w:rsidR="007779FA" w:rsidRPr="007779FA" w:rsidRDefault="007779FA" w:rsidP="007779FA">
            <w:pPr>
              <w:rPr>
                <w:rFonts w:ascii="Times New Roman" w:eastAsia="Times New Roman" w:hAnsi="Times New Roman" w:cs="Times New Roman"/>
                <w:u w:val="single"/>
              </w:rPr>
            </w:pPr>
            <w:r w:rsidRPr="007779FA">
              <w:rPr>
                <w:rFonts w:ascii="Times New Roman" w:eastAsia="Times New Roman" w:hAnsi="Times New Roman" w:cs="Times New Roman"/>
              </w:rPr>
              <w:t xml:space="preserve">RST.11-12.2. Determine the central ideas or conclusions of a text; summarize complex concepts, processes, or information presented in a text by paraphrasing them in simpler but still accurate terms. </w:t>
            </w:r>
          </w:p>
          <w:p w14:paraId="74E258AF"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RST.11-12.3. Follow precisely a complex multistep procedure when carrying out experiments, taking measurements, or performing technical tasks; analyze the specific results based on explanations in the text.</w:t>
            </w:r>
          </w:p>
          <w:p w14:paraId="2A7120D8"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 xml:space="preserve">RST.11-12.4. Determine the meaning of symbols, key terms, and other domain-specific words and phrases as they are used in a specific scientific or technical context relevant to </w:t>
            </w:r>
            <w:r w:rsidRPr="007779FA">
              <w:rPr>
                <w:rFonts w:ascii="Times New Roman" w:eastAsia="Times New Roman" w:hAnsi="Times New Roman" w:cs="Times New Roman"/>
                <w:i/>
              </w:rPr>
              <w:t>grades 11–12 texts and topics</w:t>
            </w:r>
            <w:r w:rsidRPr="007779FA">
              <w:rPr>
                <w:rFonts w:ascii="Times New Roman" w:eastAsia="Times New Roman" w:hAnsi="Times New Roman" w:cs="Times New Roman"/>
              </w:rPr>
              <w:t xml:space="preserve">. </w:t>
            </w:r>
          </w:p>
          <w:p w14:paraId="5105CE44"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RST.11-12.8. Evaluate the hypotheses, data, analysis, and conclusions in a science or technical text, verifying the data when possible and corroborating or challenging conclusions with other sources of information.</w:t>
            </w:r>
          </w:p>
          <w:p w14:paraId="66C6F1B3" w14:textId="77777777" w:rsidR="007779FA" w:rsidRPr="007779FA" w:rsidRDefault="007779FA" w:rsidP="007779FA">
            <w:pPr>
              <w:rPr>
                <w:rFonts w:ascii="Times New Roman" w:eastAsia="Times New Roman" w:hAnsi="Times New Roman" w:cs="Times New Roman"/>
              </w:rPr>
            </w:pPr>
            <w:r w:rsidRPr="007779FA">
              <w:rPr>
                <w:rFonts w:ascii="Times New Roman" w:eastAsia="Times New Roman" w:hAnsi="Times New Roman" w:cs="Times New Roman"/>
              </w:rPr>
              <w:t>RST.11-12.9. Synthesize information from a range of sources (e.g., texts, experiments, simulations) into a coherent understanding of a process, phenomenon, or concept, resolving conflicting information when possible</w:t>
            </w:r>
          </w:p>
          <w:p w14:paraId="7933488D" w14:textId="77777777" w:rsidR="007779FA" w:rsidRPr="007779FA" w:rsidRDefault="007779FA" w:rsidP="007779FA">
            <w:pPr>
              <w:spacing w:before="120" w:line="259" w:lineRule="auto"/>
              <w:ind w:left="1649" w:hanging="1620"/>
              <w:rPr>
                <w:rFonts w:ascii="Times New Roman" w:eastAsia="Times New Roman" w:hAnsi="Times New Roman" w:cs="Times New Roman"/>
                <w:i/>
              </w:rPr>
            </w:pPr>
            <w:r w:rsidRPr="007779FA">
              <w:rPr>
                <w:rFonts w:ascii="Times New Roman" w:eastAsia="Times New Roman" w:hAnsi="Times New Roman" w:cs="Times New Roman"/>
                <w:i/>
              </w:rPr>
              <w:t xml:space="preserve">Mathematics – </w:t>
            </w:r>
          </w:p>
          <w:p w14:paraId="3F7331F9"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4.5 B. Communication</w:t>
            </w:r>
          </w:p>
          <w:p w14:paraId="4150F4E6"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ab/>
            </w:r>
            <w:r w:rsidRPr="007779FA">
              <w:rPr>
                <w:rFonts w:ascii="Times New Roman" w:eastAsia="Times New Roman" w:hAnsi="Times New Roman" w:cs="Times New Roman"/>
              </w:rPr>
              <w:tab/>
              <w:t>1.  Use communication to organize and clarify their mathematical thinking</w:t>
            </w:r>
          </w:p>
          <w:p w14:paraId="59CFF46B"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ab/>
            </w:r>
            <w:r w:rsidRPr="007779FA">
              <w:rPr>
                <w:rFonts w:ascii="Times New Roman" w:eastAsia="Times New Roman" w:hAnsi="Times New Roman" w:cs="Times New Roman"/>
              </w:rPr>
              <w:tab/>
              <w:t>2.  Communicate their mathematical thinking coherently and clearly to peers, teachers, and others, both orally and in writing.</w:t>
            </w:r>
          </w:p>
          <w:p w14:paraId="19E0970C"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ab/>
            </w:r>
            <w:r w:rsidRPr="007779FA">
              <w:rPr>
                <w:rFonts w:ascii="Times New Roman" w:eastAsia="Times New Roman" w:hAnsi="Times New Roman" w:cs="Times New Roman"/>
              </w:rPr>
              <w:tab/>
              <w:t>3.  Analyze and evaluate the mathematical thinking and strategies of others.</w:t>
            </w:r>
          </w:p>
          <w:p w14:paraId="580F6998" w14:textId="77777777" w:rsidR="007779FA" w:rsidRPr="007779FA" w:rsidRDefault="007779FA" w:rsidP="007779FA">
            <w:pPr>
              <w:spacing w:before="120" w:after="120"/>
              <w:rPr>
                <w:rFonts w:ascii="Times New Roman" w:eastAsia="Times New Roman" w:hAnsi="Times New Roman" w:cs="Times New Roman"/>
              </w:rPr>
            </w:pPr>
            <w:r w:rsidRPr="007779FA">
              <w:rPr>
                <w:rFonts w:ascii="Times New Roman" w:eastAsia="Times New Roman" w:hAnsi="Times New Roman" w:cs="Times New Roman"/>
              </w:rPr>
              <w:t>4.5 C Connections</w:t>
            </w:r>
          </w:p>
          <w:p w14:paraId="6252DBEF"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ab/>
            </w:r>
            <w:r w:rsidRPr="007779FA">
              <w:rPr>
                <w:rFonts w:ascii="Times New Roman" w:eastAsia="Times New Roman" w:hAnsi="Times New Roman" w:cs="Times New Roman"/>
              </w:rPr>
              <w:tab/>
              <w:t>3.  Recognize that mathematics is used in a variety of contexts outside of mathematics.</w:t>
            </w:r>
          </w:p>
          <w:p w14:paraId="1FCC595C"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ab/>
            </w:r>
            <w:r w:rsidRPr="007779FA">
              <w:rPr>
                <w:rFonts w:ascii="Times New Roman" w:eastAsia="Times New Roman" w:hAnsi="Times New Roman" w:cs="Times New Roman"/>
              </w:rPr>
              <w:tab/>
              <w:t>4.  Apply mathematics in practical situations and in other disciplines.</w:t>
            </w:r>
          </w:p>
          <w:p w14:paraId="7D8CE9B9"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4.5 D Reasoning</w:t>
            </w:r>
          </w:p>
          <w:p w14:paraId="21EF4D1A"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ab/>
            </w:r>
            <w:r w:rsidRPr="007779FA">
              <w:rPr>
                <w:rFonts w:ascii="Times New Roman" w:eastAsia="Times New Roman" w:hAnsi="Times New Roman" w:cs="Times New Roman"/>
              </w:rPr>
              <w:tab/>
              <w:t>4.  Rely on reasoning, rather than answer keys, teachers, or peers, to check the correctness of their problem solutions.</w:t>
            </w:r>
          </w:p>
          <w:p w14:paraId="746DB1B0"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ab/>
              <w:t xml:space="preserve">  5.  Make and investigate mathematical conjectures</w:t>
            </w:r>
          </w:p>
          <w:p w14:paraId="2F46A593" w14:textId="77777777" w:rsidR="007779FA" w:rsidRPr="007779FA" w:rsidRDefault="007779FA" w:rsidP="007779FA">
            <w:pPr>
              <w:spacing w:before="120" w:after="120"/>
              <w:ind w:left="630"/>
              <w:rPr>
                <w:rFonts w:ascii="Times New Roman" w:eastAsia="Times New Roman" w:hAnsi="Times New Roman" w:cs="Times New Roman"/>
              </w:rPr>
            </w:pPr>
            <w:r w:rsidRPr="007779FA">
              <w:rPr>
                <w:rFonts w:ascii="Times New Roman" w:eastAsia="Times New Roman" w:hAnsi="Times New Roman" w:cs="Times New Roman"/>
              </w:rPr>
              <w:t>4.5 E Representations</w:t>
            </w:r>
          </w:p>
          <w:p w14:paraId="444ABCF6" w14:textId="77777777" w:rsidR="007779FA" w:rsidRPr="007779FA" w:rsidRDefault="007779FA" w:rsidP="007779FA">
            <w:pPr>
              <w:spacing w:before="120" w:after="120"/>
              <w:ind w:left="630"/>
              <w:rPr>
                <w:rFonts w:ascii="Times New Roman" w:eastAsia="Times New Roman" w:hAnsi="Times New Roman" w:cs="Times New Roman"/>
                <w:i/>
              </w:rPr>
            </w:pPr>
            <w:r w:rsidRPr="007779FA">
              <w:rPr>
                <w:rFonts w:ascii="Times New Roman" w:eastAsia="Times New Roman" w:hAnsi="Times New Roman" w:cs="Times New Roman"/>
              </w:rPr>
              <w:tab/>
              <w:t xml:space="preserve">  1.  Create and use representations to organize, record, and communicate mathematical ideas as pictorial or symbolic.</w:t>
            </w:r>
          </w:p>
        </w:tc>
      </w:tr>
      <w:tr w:rsidR="007779FA" w:rsidRPr="007779FA" w14:paraId="4A6136C8" w14:textId="77777777">
        <w:trPr>
          <w:trHeight w:val="220"/>
        </w:trPr>
        <w:tc>
          <w:tcPr>
            <w:tcW w:w="10710" w:type="dxa"/>
            <w:gridSpan w:val="8"/>
            <w:tcBorders>
              <w:top w:val="single" w:sz="4" w:space="0" w:color="000000"/>
              <w:left w:val="single" w:sz="4" w:space="0" w:color="000000"/>
              <w:bottom w:val="single" w:sz="4" w:space="0" w:color="000000"/>
            </w:tcBorders>
          </w:tcPr>
          <w:p w14:paraId="6DEFEC9A" w14:textId="77777777" w:rsidR="007779FA" w:rsidRPr="007779FA" w:rsidRDefault="007779FA" w:rsidP="007779FA">
            <w:pPr>
              <w:widowControl w:val="0"/>
              <w:spacing w:after="120"/>
              <w:rPr>
                <w:rFonts w:ascii="Times New Roman" w:eastAsia="Times New Roman" w:hAnsi="Times New Roman" w:cs="Times New Roman"/>
                <w:b/>
              </w:rPr>
            </w:pPr>
            <w:r w:rsidRPr="007779FA">
              <w:rPr>
                <w:rFonts w:ascii="Times New Roman" w:eastAsia="Times New Roman" w:hAnsi="Times New Roman" w:cs="Times New Roman"/>
                <w:b/>
              </w:rPr>
              <w:t>Expert/Field Experiences:</w:t>
            </w:r>
          </w:p>
          <w:p w14:paraId="2854CD3B" w14:textId="77777777" w:rsidR="007779FA" w:rsidRPr="007779FA" w:rsidRDefault="007779FA" w:rsidP="007779FA">
            <w:pPr>
              <w:pBdr>
                <w:top w:val="nil"/>
                <w:left w:val="nil"/>
                <w:bottom w:val="nil"/>
                <w:right w:val="nil"/>
                <w:between w:val="nil"/>
              </w:pBdr>
              <w:rPr>
                <w:rFonts w:ascii="Times New Roman" w:eastAsia="Times New Roman" w:hAnsi="Times New Roman" w:cs="Times New Roman"/>
                <w:b/>
                <w:color w:val="232322"/>
              </w:rPr>
            </w:pPr>
            <w:r w:rsidRPr="007779FA">
              <w:rPr>
                <w:rFonts w:ascii="Times New Roman" w:eastAsia="Times New Roman" w:hAnsi="Times New Roman" w:cs="Times New Roman"/>
                <w:b/>
                <w:color w:val="232322"/>
              </w:rPr>
              <w:t xml:space="preserve">NJIT Forensic Science Mock Apartment </w:t>
            </w:r>
          </w:p>
          <w:p w14:paraId="58520F99" w14:textId="77777777" w:rsidR="007779FA" w:rsidRPr="007779FA" w:rsidRDefault="007779FA" w:rsidP="007779FA">
            <w:pPr>
              <w:rPr>
                <w:rFonts w:ascii="Times New Roman" w:eastAsia="Times New Roman" w:hAnsi="Times New Roman" w:cs="Times New Roman"/>
                <w:i/>
                <w:color w:val="232322"/>
                <w:highlight w:val="white"/>
              </w:rPr>
            </w:pPr>
            <w:r w:rsidRPr="007779FA">
              <w:rPr>
                <w:rFonts w:ascii="Times New Roman" w:eastAsia="Times New Roman" w:hAnsi="Times New Roman" w:cs="Times New Roman"/>
                <w:i/>
                <w:color w:val="232322"/>
                <w:highlight w:val="white"/>
              </w:rPr>
              <w:lastRenderedPageBreak/>
              <w:t xml:space="preserve">David Fisher </w:t>
            </w:r>
          </w:p>
          <w:p w14:paraId="5F2D3F24" w14:textId="77777777" w:rsidR="007779FA" w:rsidRPr="007779FA" w:rsidRDefault="007779FA" w:rsidP="007779FA">
            <w:pPr>
              <w:pBdr>
                <w:top w:val="nil"/>
                <w:left w:val="nil"/>
                <w:bottom w:val="nil"/>
                <w:right w:val="nil"/>
                <w:between w:val="nil"/>
              </w:pBdr>
              <w:rPr>
                <w:rFonts w:ascii="Times New Roman" w:eastAsia="Times New Roman" w:hAnsi="Times New Roman" w:cs="Times New Roman"/>
                <w:i/>
                <w:color w:val="232322"/>
                <w:highlight w:val="white"/>
              </w:rPr>
            </w:pPr>
            <w:r w:rsidRPr="007779FA">
              <w:rPr>
                <w:rFonts w:ascii="Times New Roman" w:eastAsia="Times New Roman" w:hAnsi="Times New Roman" w:cs="Times New Roman"/>
                <w:i/>
                <w:color w:val="232322"/>
                <w:highlight w:val="white"/>
              </w:rPr>
              <w:t>University Heights, NJ 07102</w:t>
            </w:r>
          </w:p>
          <w:p w14:paraId="65DC2AC2" w14:textId="77777777" w:rsidR="007779FA" w:rsidRPr="007779FA" w:rsidRDefault="007779FA" w:rsidP="007779FA">
            <w:pPr>
              <w:pBdr>
                <w:top w:val="nil"/>
                <w:left w:val="nil"/>
                <w:bottom w:val="nil"/>
                <w:right w:val="nil"/>
                <w:between w:val="nil"/>
              </w:pBdr>
              <w:rPr>
                <w:rFonts w:ascii="Times New Roman" w:eastAsia="Times New Roman" w:hAnsi="Times New Roman" w:cs="Times New Roman"/>
                <w:b/>
                <w:color w:val="000000"/>
              </w:rPr>
            </w:pPr>
          </w:p>
        </w:tc>
      </w:tr>
      <w:tr w:rsidR="007779FA" w:rsidRPr="007779FA" w14:paraId="6AECC685" w14:textId="77777777">
        <w:trPr>
          <w:trHeight w:val="220"/>
        </w:trPr>
        <w:tc>
          <w:tcPr>
            <w:tcW w:w="10710" w:type="dxa"/>
            <w:gridSpan w:val="8"/>
            <w:tcBorders>
              <w:top w:val="single" w:sz="4" w:space="0" w:color="000000"/>
              <w:left w:val="single" w:sz="4" w:space="0" w:color="000000"/>
              <w:bottom w:val="single" w:sz="4" w:space="0" w:color="000000"/>
            </w:tcBorders>
          </w:tcPr>
          <w:p w14:paraId="0E7F7C7D" w14:textId="77777777" w:rsidR="007779FA" w:rsidRPr="007779FA" w:rsidRDefault="007779FA" w:rsidP="007779FA">
            <w:pPr>
              <w:widowControl w:val="0"/>
              <w:spacing w:after="120"/>
              <w:rPr>
                <w:rFonts w:ascii="Times New Roman" w:eastAsia="Times New Roman" w:hAnsi="Times New Roman" w:cs="Times New Roman"/>
                <w:b/>
              </w:rPr>
            </w:pPr>
            <w:r w:rsidRPr="007779FA">
              <w:rPr>
                <w:rFonts w:ascii="Times New Roman" w:eastAsia="Times New Roman" w:hAnsi="Times New Roman" w:cs="Times New Roman"/>
                <w:b/>
              </w:rPr>
              <w:lastRenderedPageBreak/>
              <w:t>Connection to End of Year Project:</w:t>
            </w:r>
          </w:p>
          <w:p w14:paraId="4BD7751E" w14:textId="77777777" w:rsidR="007779FA" w:rsidRPr="007779FA" w:rsidRDefault="007779FA" w:rsidP="007779FA">
            <w:pPr>
              <w:pBdr>
                <w:top w:val="nil"/>
                <w:left w:val="nil"/>
                <w:bottom w:val="nil"/>
                <w:right w:val="nil"/>
                <w:between w:val="nil"/>
              </w:pBdr>
              <w:rPr>
                <w:rFonts w:ascii="Times New Roman" w:eastAsia="Times New Roman" w:hAnsi="Times New Roman" w:cs="Times New Roman"/>
              </w:rPr>
            </w:pPr>
            <w:r w:rsidRPr="007779FA">
              <w:rPr>
                <w:rFonts w:ascii="Times New Roman" w:eastAsia="Times New Roman" w:hAnsi="Times New Roman" w:cs="Times New Roman"/>
              </w:rPr>
              <w:t xml:space="preserve">Students will participate in a Murder in Miniature Project based on Fransis Glessner Lee’s Nutshells. </w:t>
            </w:r>
          </w:p>
          <w:p w14:paraId="23B4D219" w14:textId="77777777" w:rsidR="007779FA" w:rsidRPr="007779FA" w:rsidRDefault="007779FA" w:rsidP="007779FA">
            <w:pPr>
              <w:pBdr>
                <w:top w:val="nil"/>
                <w:left w:val="nil"/>
                <w:bottom w:val="nil"/>
                <w:right w:val="nil"/>
                <w:between w:val="nil"/>
              </w:pBdr>
              <w:rPr>
                <w:rFonts w:ascii="Times New Roman" w:eastAsia="Times New Roman" w:hAnsi="Times New Roman" w:cs="Times New Roman"/>
              </w:rPr>
            </w:pPr>
            <w:r w:rsidRPr="007779FA">
              <w:rPr>
                <w:rFonts w:ascii="Times New Roman" w:eastAsia="Times New Roman" w:hAnsi="Times New Roman" w:cs="Times New Roman"/>
              </w:rPr>
              <w:t xml:space="preserve"> For this final project, in a team of up to two students, you will design and create a diorama of a crime scene (murder). You will give your diorama a title and brief description along with a detailed crime scene sketch and autopsy report of the victim.  You will then give a presentation (from the perspective of a prosecutor) linking all of the evidence to a particular suspect. This three part project will be your ‘final exam’ grade in this college course. It will count as ONE test grade and TWO authentic assessment grades for the 4th marking period at STEM. This project has three parts: Diorama, Written Portion, and Prosecution Presentation. </w:t>
            </w:r>
            <w:hyperlink r:id="rId24">
              <w:r w:rsidRPr="007779FA">
                <w:rPr>
                  <w:rFonts w:ascii="Times New Roman" w:hAnsi="Times New Roman" w:cs="Times New Roman"/>
                  <w:color w:val="0000EE"/>
                  <w:u w:val="single"/>
                </w:rPr>
                <w:t>Murder in Miniature Worksheet with Rubric</w:t>
              </w:r>
            </w:hyperlink>
            <w:r w:rsidRPr="007779FA">
              <w:rPr>
                <w:rFonts w:ascii="Times New Roman" w:eastAsia="Times New Roman" w:hAnsi="Times New Roman" w:cs="Times New Roman"/>
              </w:rPr>
              <w:t xml:space="preserve">. This unit provides opportunities for self-organization, group cooperation, and idea sharing, as well as proper research techniques, repeat trails, error analysis, and communication of results through a presentation or model.  </w:t>
            </w:r>
          </w:p>
        </w:tc>
      </w:tr>
    </w:tbl>
    <w:p w14:paraId="1888DA6C" w14:textId="77777777" w:rsidR="00BD20F5" w:rsidRPr="007779FA" w:rsidRDefault="00182DCF">
      <w:pPr>
        <w:spacing w:before="240" w:after="240"/>
        <w:rPr>
          <w:rFonts w:ascii="Times New Roman" w:eastAsia="Times New Roman" w:hAnsi="Times New Roman" w:cs="Times New Roman"/>
        </w:rPr>
      </w:pPr>
      <w:r w:rsidRPr="007779FA">
        <w:rPr>
          <w:rFonts w:ascii="Times New Roman" w:eastAsia="Times New Roman" w:hAnsi="Times New Roman" w:cs="Times New Roman"/>
          <w:b/>
        </w:rPr>
        <w:t xml:space="preserve">Modifications </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D20F5" w:rsidRPr="007779FA" w14:paraId="4CAE1669" w14:textId="77777777">
        <w:tc>
          <w:tcPr>
            <w:tcW w:w="5400"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55302FAF" w14:textId="77777777" w:rsidR="00BD20F5" w:rsidRPr="007779FA" w:rsidRDefault="00182DCF">
            <w:pPr>
              <w:widowControl w:val="0"/>
              <w:spacing w:after="0" w:line="240" w:lineRule="auto"/>
              <w:ind w:left="120" w:right="120"/>
              <w:jc w:val="center"/>
              <w:rPr>
                <w:rFonts w:ascii="Times New Roman" w:eastAsia="Times New Roman" w:hAnsi="Times New Roman" w:cs="Times New Roman"/>
                <w:b/>
              </w:rPr>
            </w:pPr>
            <w:r w:rsidRPr="007779FA">
              <w:rPr>
                <w:rFonts w:ascii="Times New Roman" w:eastAsia="Times New Roman" w:hAnsi="Times New Roman" w:cs="Times New Roman"/>
                <w:b/>
              </w:rPr>
              <w:t>Special Education/ 504:</w:t>
            </w:r>
          </w:p>
        </w:tc>
        <w:tc>
          <w:tcPr>
            <w:tcW w:w="5400"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34A22D3C" w14:textId="77777777" w:rsidR="00BD20F5" w:rsidRPr="007779FA" w:rsidRDefault="00182DCF">
            <w:pPr>
              <w:widowControl w:val="0"/>
              <w:spacing w:after="0" w:line="240" w:lineRule="auto"/>
              <w:ind w:left="120" w:right="120"/>
              <w:jc w:val="center"/>
              <w:rPr>
                <w:rFonts w:ascii="Times New Roman" w:eastAsia="Times New Roman" w:hAnsi="Times New Roman" w:cs="Times New Roman"/>
                <w:b/>
              </w:rPr>
            </w:pPr>
            <w:r w:rsidRPr="007779FA">
              <w:rPr>
                <w:rFonts w:ascii="Times New Roman" w:eastAsia="Times New Roman" w:hAnsi="Times New Roman" w:cs="Times New Roman"/>
                <w:b/>
              </w:rPr>
              <w:t>English Language Learners:</w:t>
            </w:r>
          </w:p>
        </w:tc>
      </w:tr>
      <w:tr w:rsidR="00BD20F5" w:rsidRPr="007779FA" w14:paraId="75EA2438" w14:textId="77777777">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E9C26"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-Adhere to all modifications and health concerns stated in each IEP.</w:t>
            </w:r>
          </w:p>
          <w:p w14:paraId="58D94E1F"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-Give students a MENU option, allowing students to pick assignments from different levels based on difficulty.</w:t>
            </w:r>
          </w:p>
          <w:p w14:paraId="2396DFD1"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-Accommodate Instructional Strategies:  reading aloud text, graphic organizers, one-on-one instruction, class website (Google Classroom), handouts, definition list with visuals, extended time</w:t>
            </w:r>
          </w:p>
          <w:p w14:paraId="6E15259F"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-Allow students to demonstrate understanding of a problem by drawing the picture of the answer and then explaining the reasoning orally and/or writing , such as Read-Draw-Write</w:t>
            </w:r>
          </w:p>
          <w:p w14:paraId="3C5136A7"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-Provide breaks between tasks, use positive reinforcement, use proximity</w:t>
            </w:r>
          </w:p>
          <w:p w14:paraId="12AA821B"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-Assure students have experiences that are on the Concrete- Pictorial- Abstract spectrum by using manipulatives</w:t>
            </w:r>
          </w:p>
          <w:p w14:paraId="324E0CB1" w14:textId="77777777" w:rsidR="00BD20F5" w:rsidRPr="007779FA" w:rsidRDefault="00182DCF">
            <w:pPr>
              <w:widowControl w:val="0"/>
              <w:spacing w:after="0" w:line="240" w:lineRule="auto"/>
              <w:ind w:left="120" w:right="120"/>
              <w:rPr>
                <w:rFonts w:ascii="Times New Roman" w:eastAsia="Times New Roman" w:hAnsi="Times New Roman" w:cs="Times New Roman"/>
                <w:color w:val="1155CC"/>
                <w:u w:val="single"/>
              </w:rPr>
            </w:pPr>
            <w:r w:rsidRPr="007779FA">
              <w:rPr>
                <w:rFonts w:ascii="Times New Roman" w:eastAsia="Times New Roman" w:hAnsi="Times New Roman" w:cs="Times New Roman"/>
              </w:rPr>
              <w:t>-Implement supports for students with disabilities</w:t>
            </w:r>
            <w:hyperlink r:id="rId25">
              <w:r w:rsidRPr="007779FA">
                <w:rPr>
                  <w:rFonts w:ascii="Times New Roman" w:eastAsia="Times New Roman" w:hAnsi="Times New Roman" w:cs="Times New Roman"/>
                </w:rPr>
                <w:t xml:space="preserve"> </w:t>
              </w:r>
            </w:hyperlink>
            <w:hyperlink r:id="rId26">
              <w:r w:rsidRPr="007779FA">
                <w:rPr>
                  <w:rFonts w:ascii="Times New Roman" w:eastAsia="Times New Roman" w:hAnsi="Times New Roman" w:cs="Times New Roman"/>
                  <w:color w:val="1155CC"/>
                  <w:u w:val="single"/>
                </w:rPr>
                <w:t>(click here)</w:t>
              </w:r>
            </w:hyperlink>
          </w:p>
          <w:p w14:paraId="7749B5B1"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Make use of strategies imbedded within lessons</w:t>
            </w:r>
          </w:p>
          <w:p w14:paraId="61CC4DDF" w14:textId="77777777" w:rsidR="00BD20F5" w:rsidRPr="007779FA" w:rsidRDefault="00182DCF">
            <w:pPr>
              <w:widowControl w:val="0"/>
              <w:spacing w:after="0" w:line="240" w:lineRule="auto"/>
              <w:ind w:left="120" w:right="120"/>
              <w:rPr>
                <w:rFonts w:ascii="Times New Roman" w:eastAsia="Times New Roman" w:hAnsi="Times New Roman" w:cs="Times New Roman"/>
                <w:color w:val="1155CC"/>
                <w:u w:val="single"/>
              </w:rPr>
            </w:pPr>
            <w:r w:rsidRPr="007779FA">
              <w:rPr>
                <w:rFonts w:ascii="Times New Roman" w:eastAsia="Times New Roman" w:hAnsi="Times New Roman" w:cs="Times New Roman"/>
              </w:rPr>
              <w:t>-Common Core Approach to Differentiate Instruction: Students with Disabilities</w:t>
            </w:r>
            <w:hyperlink r:id="rId27">
              <w:r w:rsidRPr="007779FA">
                <w:rPr>
                  <w:rFonts w:ascii="Times New Roman" w:eastAsia="Times New Roman" w:hAnsi="Times New Roman" w:cs="Times New Roman"/>
                </w:rPr>
                <w:t xml:space="preserve"> </w:t>
              </w:r>
            </w:hyperlink>
            <w:hyperlink r:id="rId28">
              <w:r w:rsidRPr="007779FA">
                <w:rPr>
                  <w:rFonts w:ascii="Times New Roman" w:eastAsia="Times New Roman" w:hAnsi="Times New Roman" w:cs="Times New Roman"/>
                  <w:color w:val="1155CC"/>
                  <w:u w:val="single"/>
                </w:rPr>
                <w:t>(</w:t>
              </w:r>
              <w:proofErr w:type="spellStart"/>
              <w:r w:rsidRPr="007779FA">
                <w:rPr>
                  <w:rFonts w:ascii="Times New Roman" w:eastAsia="Times New Roman" w:hAnsi="Times New Roman" w:cs="Times New Roman"/>
                  <w:color w:val="1155CC"/>
                  <w:u w:val="single"/>
                </w:rPr>
                <w:t>pg</w:t>
              </w:r>
              <w:proofErr w:type="spellEnd"/>
              <w:r w:rsidRPr="007779FA">
                <w:rPr>
                  <w:rFonts w:ascii="Times New Roman" w:eastAsia="Times New Roman" w:hAnsi="Times New Roman" w:cs="Times New Roman"/>
                  <w:color w:val="1155CC"/>
                  <w:u w:val="single"/>
                </w:rPr>
                <w:t xml:space="preserve"> 17-18)</w:t>
              </w:r>
            </w:hyperlink>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4468A"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Use manipulatives to promote conceptual understanding and enhance vocabulary usage</w:t>
            </w:r>
          </w:p>
          <w:p w14:paraId="6BA316DD"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Provide graphic representations, gestures, drawings, equations, realia, and pictures during all segments of instruction</w:t>
            </w:r>
          </w:p>
          <w:p w14:paraId="6AB10A81"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xml:space="preserve">- During </w:t>
            </w:r>
            <w:proofErr w:type="spellStart"/>
            <w:r w:rsidRPr="007779FA">
              <w:rPr>
                <w:rFonts w:ascii="Times New Roman" w:eastAsia="Times New Roman" w:hAnsi="Times New Roman" w:cs="Times New Roman"/>
              </w:rPr>
              <w:t>i</w:t>
            </w:r>
            <w:proofErr w:type="spellEnd"/>
            <w:r w:rsidRPr="007779FA">
              <w:rPr>
                <w:rFonts w:ascii="Times New Roman" w:eastAsia="Times New Roman" w:hAnsi="Times New Roman" w:cs="Times New Roman"/>
              </w:rPr>
              <w:t>-Ready lessons, click on “Español” to hear specific words in Spanish</w:t>
            </w:r>
          </w:p>
          <w:p w14:paraId="24ECD832"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Utilize graphic organizers which are concrete, pictorial ways of constructing knowledge and organizing information</w:t>
            </w:r>
          </w:p>
          <w:p w14:paraId="2D2ECE22"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Use sentence frames and questioning strategies so that students will explain their thinking/ process of how to solve word problems</w:t>
            </w:r>
          </w:p>
          <w:p w14:paraId="77A6AB44"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Utilize program translations (if available) for L1/ L2 students</w:t>
            </w:r>
          </w:p>
          <w:p w14:paraId="50054364"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Reword questions in simpler language</w:t>
            </w:r>
          </w:p>
          <w:p w14:paraId="74F73E8C"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Make use of the ELL Mathematical Language Routines (click</w:t>
            </w:r>
            <w:hyperlink r:id="rId29">
              <w:r w:rsidRPr="007779FA">
                <w:rPr>
                  <w:rFonts w:ascii="Times New Roman" w:eastAsia="Times New Roman" w:hAnsi="Times New Roman" w:cs="Times New Roman"/>
                </w:rPr>
                <w:t xml:space="preserve"> </w:t>
              </w:r>
            </w:hyperlink>
            <w:hyperlink r:id="rId30">
              <w:r w:rsidRPr="007779FA">
                <w:rPr>
                  <w:rFonts w:ascii="Times New Roman" w:eastAsia="Times New Roman" w:hAnsi="Times New Roman" w:cs="Times New Roman"/>
                  <w:color w:val="1155CC"/>
                  <w:u w:val="single"/>
                </w:rPr>
                <w:t>here</w:t>
              </w:r>
            </w:hyperlink>
            <w:r w:rsidRPr="007779FA">
              <w:rPr>
                <w:rFonts w:ascii="Times New Roman" w:eastAsia="Times New Roman" w:hAnsi="Times New Roman" w:cs="Times New Roman"/>
              </w:rPr>
              <w:t xml:space="preserve"> for additional information)</w:t>
            </w:r>
          </w:p>
          <w:p w14:paraId="4C277E4A"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-Scaffolding instruction for ELL Learners</w:t>
            </w:r>
          </w:p>
          <w:p w14:paraId="2224B96C" w14:textId="77777777" w:rsidR="00BD20F5" w:rsidRPr="007779FA" w:rsidRDefault="00182DCF">
            <w:pPr>
              <w:widowControl w:val="0"/>
              <w:spacing w:after="0" w:line="240" w:lineRule="auto"/>
              <w:ind w:left="120" w:right="120"/>
              <w:rPr>
                <w:rFonts w:ascii="Times New Roman" w:eastAsia="Times New Roman" w:hAnsi="Times New Roman" w:cs="Times New Roman"/>
                <w:color w:val="0563C1"/>
                <w:u w:val="single"/>
              </w:rPr>
            </w:pPr>
            <w:r w:rsidRPr="007779FA">
              <w:rPr>
                <w:rFonts w:ascii="Times New Roman" w:eastAsia="Times New Roman" w:hAnsi="Times New Roman" w:cs="Times New Roman"/>
              </w:rPr>
              <w:t>-Common Core Approach to Differentiate Instruction: Students with Disabilities</w:t>
            </w:r>
            <w:hyperlink r:id="rId31">
              <w:r w:rsidRPr="007779FA">
                <w:rPr>
                  <w:rFonts w:ascii="Times New Roman" w:eastAsia="Times New Roman" w:hAnsi="Times New Roman" w:cs="Times New Roman"/>
                </w:rPr>
                <w:t xml:space="preserve"> </w:t>
              </w:r>
            </w:hyperlink>
            <w:hyperlink r:id="rId32">
              <w:r w:rsidRPr="007779FA">
                <w:rPr>
                  <w:rFonts w:ascii="Times New Roman" w:eastAsia="Times New Roman" w:hAnsi="Times New Roman" w:cs="Times New Roman"/>
                  <w:color w:val="0563C1"/>
                  <w:u w:val="single"/>
                </w:rPr>
                <w:t>(</w:t>
              </w:r>
              <w:proofErr w:type="spellStart"/>
              <w:r w:rsidRPr="007779FA">
                <w:rPr>
                  <w:rFonts w:ascii="Times New Roman" w:eastAsia="Times New Roman" w:hAnsi="Times New Roman" w:cs="Times New Roman"/>
                  <w:color w:val="0563C1"/>
                  <w:u w:val="single"/>
                </w:rPr>
                <w:t>pg</w:t>
              </w:r>
              <w:proofErr w:type="spellEnd"/>
              <w:r w:rsidRPr="007779FA">
                <w:rPr>
                  <w:rFonts w:ascii="Times New Roman" w:eastAsia="Times New Roman" w:hAnsi="Times New Roman" w:cs="Times New Roman"/>
                  <w:color w:val="0563C1"/>
                  <w:u w:val="single"/>
                </w:rPr>
                <w:t xml:space="preserve"> 16-17)</w:t>
              </w:r>
            </w:hyperlink>
          </w:p>
        </w:tc>
      </w:tr>
      <w:tr w:rsidR="00BD20F5" w:rsidRPr="007779FA" w14:paraId="401313E3" w14:textId="77777777">
        <w:tc>
          <w:tcPr>
            <w:tcW w:w="5400"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327C7D31" w14:textId="77777777" w:rsidR="00BD20F5" w:rsidRPr="007779FA" w:rsidRDefault="00182DCF">
            <w:pPr>
              <w:widowControl w:val="0"/>
              <w:spacing w:after="0" w:line="240" w:lineRule="auto"/>
              <w:ind w:left="120" w:right="120"/>
              <w:jc w:val="center"/>
              <w:rPr>
                <w:rFonts w:ascii="Times New Roman" w:eastAsia="Times New Roman" w:hAnsi="Times New Roman" w:cs="Times New Roman"/>
                <w:b/>
              </w:rPr>
            </w:pPr>
            <w:r w:rsidRPr="007779FA">
              <w:rPr>
                <w:rFonts w:ascii="Times New Roman" w:eastAsia="Times New Roman" w:hAnsi="Times New Roman" w:cs="Times New Roman"/>
                <w:b/>
              </w:rPr>
              <w:t>Gifted and Talented:</w:t>
            </w:r>
          </w:p>
        </w:tc>
        <w:tc>
          <w:tcPr>
            <w:tcW w:w="5400"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6CDB9C96" w14:textId="77777777" w:rsidR="00BD20F5" w:rsidRPr="007779FA" w:rsidRDefault="00182DCF">
            <w:pPr>
              <w:widowControl w:val="0"/>
              <w:spacing w:after="0" w:line="240" w:lineRule="auto"/>
              <w:ind w:left="120" w:right="120"/>
              <w:jc w:val="center"/>
              <w:rPr>
                <w:rFonts w:ascii="Times New Roman" w:eastAsia="Times New Roman" w:hAnsi="Times New Roman" w:cs="Times New Roman"/>
                <w:b/>
              </w:rPr>
            </w:pPr>
            <w:r w:rsidRPr="007779FA">
              <w:rPr>
                <w:rFonts w:ascii="Times New Roman" w:eastAsia="Times New Roman" w:hAnsi="Times New Roman" w:cs="Times New Roman"/>
                <w:b/>
              </w:rPr>
              <w:t>Students at Risk for Failure:</w:t>
            </w:r>
          </w:p>
        </w:tc>
      </w:tr>
      <w:tr w:rsidR="00BD20F5" w:rsidRPr="007779FA" w14:paraId="4E3F802E" w14:textId="77777777">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ECCCC"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Elevated contextual complexity</w:t>
            </w:r>
          </w:p>
          <w:p w14:paraId="02338614"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Inquiry based or open ended assignments and projects</w:t>
            </w:r>
          </w:p>
          <w:p w14:paraId="0DAB6A30"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More time to study concepts with greater depth</w:t>
            </w:r>
          </w:p>
          <w:p w14:paraId="04155A68"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Promote the synthesis of concepts and making real world connections</w:t>
            </w:r>
          </w:p>
          <w:p w14:paraId="4239FD48"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Provide students with enrichment practice that are imbedded in the curriculum such as:</w:t>
            </w:r>
          </w:p>
          <w:p w14:paraId="45B68128" w14:textId="77777777" w:rsidR="00BD20F5" w:rsidRPr="007779FA" w:rsidRDefault="00182DCF">
            <w:pPr>
              <w:widowControl w:val="0"/>
              <w:spacing w:after="0" w:line="240" w:lineRule="auto"/>
              <w:ind w:left="840" w:right="12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t>Application / Conceptual Development</w:t>
            </w:r>
          </w:p>
          <w:p w14:paraId="0585B8BF" w14:textId="77777777" w:rsidR="00BD20F5" w:rsidRPr="007779FA" w:rsidRDefault="00182DCF">
            <w:pPr>
              <w:widowControl w:val="0"/>
              <w:spacing w:after="0" w:line="240" w:lineRule="auto"/>
              <w:ind w:left="840" w:right="120"/>
              <w:rPr>
                <w:rFonts w:ascii="Times New Roman" w:eastAsia="Times New Roman" w:hAnsi="Times New Roman" w:cs="Times New Roman"/>
              </w:rPr>
            </w:pPr>
            <w:r w:rsidRPr="007779FA">
              <w:rPr>
                <w:rFonts w:ascii="Times New Roman" w:eastAsia="Times New Roman" w:hAnsi="Times New Roman" w:cs="Times New Roman"/>
              </w:rPr>
              <w:lastRenderedPageBreak/>
              <w:t xml:space="preserve">●  </w:t>
            </w:r>
            <w:r w:rsidRPr="007779FA">
              <w:rPr>
                <w:rFonts w:ascii="Times New Roman" w:eastAsia="Times New Roman" w:hAnsi="Times New Roman" w:cs="Times New Roman"/>
              </w:rPr>
              <w:tab/>
              <w:t>Are you ready for more?</w:t>
            </w:r>
          </w:p>
          <w:p w14:paraId="760D295C"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Provide opportunities for math competitions</w:t>
            </w:r>
          </w:p>
          <w:p w14:paraId="71F8B48A"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Alternative instruction pathways available</w:t>
            </w:r>
          </w:p>
          <w:p w14:paraId="6D3317BA" w14:textId="77777777" w:rsidR="00BD20F5" w:rsidRPr="007779FA" w:rsidRDefault="00182DCF">
            <w:pPr>
              <w:widowControl w:val="0"/>
              <w:spacing w:after="0" w:line="240" w:lineRule="auto"/>
              <w:ind w:left="120" w:right="120"/>
              <w:rPr>
                <w:rFonts w:ascii="Times New Roman" w:eastAsia="Times New Roman" w:hAnsi="Times New Roman" w:cs="Times New Roman"/>
                <w:color w:val="1155CC"/>
                <w:u w:val="single"/>
              </w:rPr>
            </w:pPr>
            <w:r w:rsidRPr="007779FA">
              <w:rPr>
                <w:rFonts w:ascii="Times New Roman" w:eastAsia="Times New Roman" w:hAnsi="Times New Roman" w:cs="Times New Roman"/>
              </w:rPr>
              <w:t>- Common Core Approach to Differentiate Instruction: Students with Disabilities</w:t>
            </w:r>
            <w:hyperlink r:id="rId33">
              <w:r w:rsidRPr="007779FA">
                <w:rPr>
                  <w:rFonts w:ascii="Times New Roman" w:eastAsia="Times New Roman" w:hAnsi="Times New Roman" w:cs="Times New Roman"/>
                </w:rPr>
                <w:t xml:space="preserve"> </w:t>
              </w:r>
            </w:hyperlink>
            <w:hyperlink r:id="rId34">
              <w:r w:rsidRPr="007779FA">
                <w:rPr>
                  <w:rFonts w:ascii="Times New Roman" w:eastAsia="Times New Roman" w:hAnsi="Times New Roman" w:cs="Times New Roman"/>
                  <w:color w:val="1155CC"/>
                  <w:u w:val="single"/>
                </w:rPr>
                <w:t>(pg. 20)</w:t>
              </w:r>
            </w:hyperlink>
          </w:p>
          <w:p w14:paraId="5C2235AD"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xml:space="preserve"> </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21879"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lastRenderedPageBreak/>
              <w:t>- Assure students have experiences that are on the Concrete- Pictorial- Abstract spectrum</w:t>
            </w:r>
          </w:p>
          <w:p w14:paraId="5F219FA4"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Modify Instructional Strategies, reading aloud text, graphic organizers, one-on-one instruction, class website (Google Classroom), inclusion of more visuals and manipulatives, Peer Support</w:t>
            </w:r>
          </w:p>
          <w:p w14:paraId="27F62D92"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Constant parental/ guardian contact</w:t>
            </w:r>
          </w:p>
          <w:p w14:paraId="2A3F0F75"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t>- Provide academic contracts  to students &amp; guardians</w:t>
            </w:r>
          </w:p>
          <w:p w14:paraId="5040D80A" w14:textId="77777777" w:rsidR="00BD20F5" w:rsidRPr="007779FA" w:rsidRDefault="00182DCF">
            <w:pPr>
              <w:widowControl w:val="0"/>
              <w:spacing w:after="0" w:line="240" w:lineRule="auto"/>
              <w:ind w:left="120" w:right="120"/>
              <w:rPr>
                <w:rFonts w:ascii="Times New Roman" w:eastAsia="Times New Roman" w:hAnsi="Times New Roman" w:cs="Times New Roman"/>
              </w:rPr>
            </w:pPr>
            <w:r w:rsidRPr="007779FA">
              <w:rPr>
                <w:rFonts w:ascii="Times New Roman" w:eastAsia="Times New Roman" w:hAnsi="Times New Roman" w:cs="Times New Roman"/>
              </w:rPr>
              <w:lastRenderedPageBreak/>
              <w:t>- Create an interactive notebook with samples, key vocabulary words, student goals/ objectives.</w:t>
            </w:r>
          </w:p>
          <w:p w14:paraId="62ACDDFC" w14:textId="77777777" w:rsidR="00BD20F5" w:rsidRPr="007779FA" w:rsidRDefault="00182DCF">
            <w:pPr>
              <w:widowControl w:val="0"/>
              <w:spacing w:after="0" w:line="240" w:lineRule="auto"/>
              <w:ind w:left="120" w:right="120"/>
              <w:rPr>
                <w:rFonts w:ascii="Times New Roman" w:eastAsia="Times New Roman" w:hAnsi="Times New Roman" w:cs="Times New Roman"/>
                <w:color w:val="282828"/>
                <w:highlight w:val="white"/>
              </w:rPr>
            </w:pPr>
            <w:r w:rsidRPr="007779FA">
              <w:rPr>
                <w:rFonts w:ascii="Times New Roman" w:eastAsia="Times New Roman" w:hAnsi="Times New Roman" w:cs="Times New Roman"/>
              </w:rPr>
              <w:t>-</w:t>
            </w:r>
            <w:r w:rsidRPr="007779FA">
              <w:rPr>
                <w:rFonts w:ascii="Times New Roman" w:eastAsia="Times New Roman" w:hAnsi="Times New Roman" w:cs="Times New Roman"/>
                <w:color w:val="282828"/>
                <w:highlight w:val="white"/>
              </w:rPr>
              <w:t xml:space="preserve"> Plan to address students at risk in your learning tasks, instructions, and directions. Anticipate where the needs will be,  then address them prior to lessons.</w:t>
            </w:r>
          </w:p>
          <w:p w14:paraId="1CCCEB09" w14:textId="77777777" w:rsidR="00BD20F5" w:rsidRPr="007779FA" w:rsidRDefault="00182DCF">
            <w:pPr>
              <w:widowControl w:val="0"/>
              <w:spacing w:after="0" w:line="240" w:lineRule="auto"/>
              <w:ind w:left="120" w:right="120"/>
              <w:rPr>
                <w:rFonts w:ascii="Times New Roman" w:eastAsia="Times New Roman" w:hAnsi="Times New Roman" w:cs="Times New Roman"/>
                <w:color w:val="1155CC"/>
                <w:u w:val="single"/>
              </w:rPr>
            </w:pPr>
            <w:r w:rsidRPr="007779FA">
              <w:rPr>
                <w:rFonts w:ascii="Times New Roman" w:eastAsia="Times New Roman" w:hAnsi="Times New Roman" w:cs="Times New Roman"/>
                <w:color w:val="282828"/>
                <w:highlight w:val="white"/>
              </w:rPr>
              <w:t xml:space="preserve">-Common Core </w:t>
            </w:r>
            <w:r w:rsidRPr="007779FA">
              <w:rPr>
                <w:rFonts w:ascii="Times New Roman" w:eastAsia="Times New Roman" w:hAnsi="Times New Roman" w:cs="Times New Roman"/>
              </w:rPr>
              <w:t>Approach to Differentiate Instruction: Students with Disabilities</w:t>
            </w:r>
            <w:hyperlink r:id="rId35">
              <w:r w:rsidRPr="007779FA">
                <w:rPr>
                  <w:rFonts w:ascii="Times New Roman" w:eastAsia="Times New Roman" w:hAnsi="Times New Roman" w:cs="Times New Roman"/>
                </w:rPr>
                <w:t xml:space="preserve"> </w:t>
              </w:r>
            </w:hyperlink>
            <w:hyperlink r:id="rId36">
              <w:r w:rsidRPr="007779FA">
                <w:rPr>
                  <w:rFonts w:ascii="Times New Roman" w:eastAsia="Times New Roman" w:hAnsi="Times New Roman" w:cs="Times New Roman"/>
                  <w:color w:val="1155CC"/>
                  <w:u w:val="single"/>
                </w:rPr>
                <w:t>(</w:t>
              </w:r>
              <w:proofErr w:type="spellStart"/>
              <w:r w:rsidRPr="007779FA">
                <w:rPr>
                  <w:rFonts w:ascii="Times New Roman" w:eastAsia="Times New Roman" w:hAnsi="Times New Roman" w:cs="Times New Roman"/>
                  <w:color w:val="1155CC"/>
                  <w:u w:val="single"/>
                </w:rPr>
                <w:t>pg</w:t>
              </w:r>
              <w:proofErr w:type="spellEnd"/>
              <w:r w:rsidRPr="007779FA">
                <w:rPr>
                  <w:rFonts w:ascii="Times New Roman" w:eastAsia="Times New Roman" w:hAnsi="Times New Roman" w:cs="Times New Roman"/>
                  <w:color w:val="1155CC"/>
                  <w:u w:val="single"/>
                </w:rPr>
                <w:t xml:space="preserve"> 19)</w:t>
              </w:r>
            </w:hyperlink>
          </w:p>
          <w:p w14:paraId="7C616D9D" w14:textId="77777777" w:rsidR="00BD20F5" w:rsidRPr="007779FA" w:rsidRDefault="00182DCF">
            <w:pPr>
              <w:widowControl w:val="0"/>
              <w:spacing w:after="0" w:line="240" w:lineRule="auto"/>
              <w:ind w:left="120" w:right="120"/>
              <w:rPr>
                <w:rFonts w:ascii="Times New Roman" w:eastAsia="Times New Roman" w:hAnsi="Times New Roman" w:cs="Times New Roman"/>
                <w:color w:val="1155CC"/>
                <w:u w:val="single"/>
              </w:rPr>
            </w:pPr>
            <w:r w:rsidRPr="007779FA">
              <w:rPr>
                <w:rFonts w:ascii="Times New Roman" w:eastAsia="Times New Roman" w:hAnsi="Times New Roman" w:cs="Times New Roman"/>
                <w:color w:val="1155CC"/>
                <w:u w:val="single"/>
              </w:rPr>
              <w:t xml:space="preserve"> </w:t>
            </w:r>
          </w:p>
          <w:p w14:paraId="40B72CD3" w14:textId="77777777" w:rsidR="00BD20F5" w:rsidRPr="007779FA" w:rsidRDefault="00182DCF">
            <w:pPr>
              <w:widowControl w:val="0"/>
              <w:spacing w:after="0" w:line="240" w:lineRule="auto"/>
              <w:ind w:left="120" w:right="120"/>
              <w:rPr>
                <w:rFonts w:ascii="Times New Roman" w:eastAsia="Times New Roman" w:hAnsi="Times New Roman" w:cs="Times New Roman"/>
                <w:color w:val="282828"/>
                <w:highlight w:val="white"/>
              </w:rPr>
            </w:pPr>
            <w:r w:rsidRPr="007779FA">
              <w:rPr>
                <w:rFonts w:ascii="Times New Roman" w:eastAsia="Times New Roman" w:hAnsi="Times New Roman" w:cs="Times New Roman"/>
                <w:color w:val="1155CC"/>
                <w:u w:val="single"/>
              </w:rPr>
              <w:t xml:space="preserve"> </w:t>
            </w:r>
          </w:p>
        </w:tc>
      </w:tr>
    </w:tbl>
    <w:p w14:paraId="75254344" w14:textId="77777777" w:rsidR="00BD20F5" w:rsidRPr="007779FA" w:rsidRDefault="00BD20F5">
      <w:pPr>
        <w:spacing w:after="0" w:line="240" w:lineRule="auto"/>
        <w:rPr>
          <w:rFonts w:ascii="Times New Roman" w:eastAsia="Times New Roman" w:hAnsi="Times New Roman" w:cs="Times New Roman"/>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D20F5" w:rsidRPr="007779FA" w14:paraId="1FE284F3" w14:textId="77777777">
        <w:trPr>
          <w:trHeight w:val="420"/>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319290C0" w14:textId="77777777" w:rsidR="00BD20F5" w:rsidRPr="007779FA" w:rsidRDefault="00182DCF">
            <w:pPr>
              <w:widowControl w:val="0"/>
              <w:spacing w:after="0" w:line="240" w:lineRule="auto"/>
              <w:ind w:left="120" w:right="120"/>
              <w:jc w:val="center"/>
              <w:rPr>
                <w:rFonts w:ascii="Times New Roman" w:eastAsia="Times New Roman" w:hAnsi="Times New Roman" w:cs="Times New Roman"/>
                <w:b/>
              </w:rPr>
            </w:pPr>
            <w:r w:rsidRPr="007779FA">
              <w:rPr>
                <w:rFonts w:ascii="Times New Roman" w:eastAsia="Times New Roman" w:hAnsi="Times New Roman" w:cs="Times New Roman"/>
                <w:b/>
              </w:rPr>
              <w:t>21st Century Life and Career Skills:</w:t>
            </w:r>
          </w:p>
          <w:p w14:paraId="5EC7D1C4" w14:textId="77777777" w:rsidR="00BD20F5" w:rsidRPr="007779FA" w:rsidRDefault="00182DCF">
            <w:pPr>
              <w:widowControl w:val="0"/>
              <w:spacing w:after="0" w:line="240" w:lineRule="auto"/>
              <w:ind w:left="120" w:right="120"/>
              <w:jc w:val="center"/>
              <w:rPr>
                <w:rFonts w:ascii="Times New Roman" w:eastAsia="Times New Roman" w:hAnsi="Times New Roman" w:cs="Times New Roman"/>
              </w:rPr>
            </w:pPr>
            <w:r w:rsidRPr="007779FA">
              <w:rPr>
                <w:rFonts w:ascii="Times New Roman" w:eastAsia="Times New Roman" w:hAnsi="Times New Roman" w:cs="Times New Roman"/>
              </w:rPr>
              <w:t>Career Ready Practices describe the career-ready skills that all educators in all content areas should seek to develop in their students. They are practices that have been linked to increase college, career, and life success. Career Ready Practices should be taught and reinforced in all career exploration and preparation programs with increasingly higher levels of complexity and expectation as a student advances through a program of study.</w:t>
            </w:r>
          </w:p>
          <w:p w14:paraId="32C73900" w14:textId="77777777" w:rsidR="00BD20F5" w:rsidRPr="007779FA" w:rsidRDefault="0062522B">
            <w:pPr>
              <w:widowControl w:val="0"/>
              <w:spacing w:after="0" w:line="240" w:lineRule="auto"/>
              <w:ind w:left="120" w:right="120"/>
              <w:jc w:val="center"/>
              <w:rPr>
                <w:rFonts w:ascii="Times New Roman" w:eastAsia="Times New Roman" w:hAnsi="Times New Roman" w:cs="Times New Roman"/>
                <w:color w:val="1155CC"/>
                <w:u w:val="single"/>
              </w:rPr>
            </w:pPr>
            <w:hyperlink r:id="rId37">
              <w:r w:rsidR="00182DCF" w:rsidRPr="007779FA">
                <w:rPr>
                  <w:rFonts w:ascii="Times New Roman" w:eastAsia="Times New Roman" w:hAnsi="Times New Roman" w:cs="Times New Roman"/>
                  <w:color w:val="1155CC"/>
                  <w:u w:val="single"/>
                </w:rPr>
                <w:t>https://www.state.nj.us/education/cccs/2014/career/9.pdf</w:t>
              </w:r>
            </w:hyperlink>
          </w:p>
        </w:tc>
      </w:tr>
      <w:tr w:rsidR="00BD20F5" w:rsidRPr="007779FA" w14:paraId="6004877E" w14:textId="77777777">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330D9" w14:textId="77777777" w:rsidR="00BD20F5" w:rsidRPr="007779FA" w:rsidRDefault="00182DCF">
            <w:pPr>
              <w:widowControl w:val="0"/>
              <w:spacing w:after="0" w:line="240" w:lineRule="auto"/>
              <w:ind w:left="450" w:right="120" w:hanging="39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CRP1</w:t>
            </w:r>
            <w:r w:rsidRPr="007779FA">
              <w:rPr>
                <w:rFonts w:ascii="Times New Roman" w:eastAsia="Times New Roman" w:hAnsi="Times New Roman" w:cs="Times New Roman"/>
              </w:rPr>
              <w:t>. Act as a responsible and contributing citizen and employee.</w:t>
            </w:r>
          </w:p>
          <w:p w14:paraId="0B45D51E" w14:textId="77777777" w:rsidR="00BD20F5" w:rsidRPr="007779FA" w:rsidRDefault="00182DCF">
            <w:pPr>
              <w:widowControl w:val="0"/>
              <w:spacing w:after="0" w:line="240" w:lineRule="auto"/>
              <w:ind w:left="450" w:right="120" w:hanging="39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CRP2</w:t>
            </w:r>
            <w:r w:rsidRPr="007779FA">
              <w:rPr>
                <w:rFonts w:ascii="Times New Roman" w:eastAsia="Times New Roman" w:hAnsi="Times New Roman" w:cs="Times New Roman"/>
              </w:rPr>
              <w:t>. Apply appropriate academic and technical skills.</w:t>
            </w:r>
          </w:p>
          <w:p w14:paraId="110DA30A" w14:textId="77777777" w:rsidR="00BD20F5" w:rsidRPr="007779FA" w:rsidRDefault="00182DCF">
            <w:pPr>
              <w:widowControl w:val="0"/>
              <w:spacing w:after="0" w:line="240" w:lineRule="auto"/>
              <w:ind w:left="450" w:right="120" w:hanging="39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CRP3</w:t>
            </w:r>
            <w:r w:rsidRPr="007779FA">
              <w:rPr>
                <w:rFonts w:ascii="Times New Roman" w:eastAsia="Times New Roman" w:hAnsi="Times New Roman" w:cs="Times New Roman"/>
              </w:rPr>
              <w:t>. Attend to personal health and financial well-being.</w:t>
            </w:r>
          </w:p>
          <w:p w14:paraId="53346084" w14:textId="77777777" w:rsidR="00BD20F5" w:rsidRPr="007779FA" w:rsidRDefault="00182DCF">
            <w:pPr>
              <w:widowControl w:val="0"/>
              <w:spacing w:after="0" w:line="240" w:lineRule="auto"/>
              <w:ind w:left="450" w:right="120" w:hanging="39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CRP4</w:t>
            </w:r>
            <w:r w:rsidRPr="007779FA">
              <w:rPr>
                <w:rFonts w:ascii="Times New Roman" w:eastAsia="Times New Roman" w:hAnsi="Times New Roman" w:cs="Times New Roman"/>
              </w:rPr>
              <w:t>. Communicate clearly and effectively and with reason.</w:t>
            </w:r>
          </w:p>
          <w:p w14:paraId="1B679666" w14:textId="77777777" w:rsidR="00BD20F5" w:rsidRPr="007779FA" w:rsidRDefault="00182DCF">
            <w:pPr>
              <w:widowControl w:val="0"/>
              <w:spacing w:after="0" w:line="240" w:lineRule="auto"/>
              <w:ind w:left="450" w:right="120" w:hanging="39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CRP5</w:t>
            </w:r>
            <w:r w:rsidRPr="007779FA">
              <w:rPr>
                <w:rFonts w:ascii="Times New Roman" w:eastAsia="Times New Roman" w:hAnsi="Times New Roman" w:cs="Times New Roman"/>
              </w:rPr>
              <w:t>. Consider the environmental, social and economic impacts of decisions.</w:t>
            </w:r>
          </w:p>
          <w:p w14:paraId="700196DA" w14:textId="77777777" w:rsidR="00BD20F5" w:rsidRPr="007779FA" w:rsidRDefault="00182DCF">
            <w:pPr>
              <w:widowControl w:val="0"/>
              <w:spacing w:after="0" w:line="240" w:lineRule="auto"/>
              <w:ind w:left="450" w:right="120" w:hanging="39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CRP6</w:t>
            </w:r>
            <w:r w:rsidRPr="007779FA">
              <w:rPr>
                <w:rFonts w:ascii="Times New Roman" w:eastAsia="Times New Roman" w:hAnsi="Times New Roman" w:cs="Times New Roman"/>
              </w:rPr>
              <w:t>. Demonstrate creativity and innovation.</w:t>
            </w:r>
          </w:p>
        </w:tc>
        <w:tc>
          <w:tcPr>
            <w:tcW w:w="54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51432" w14:textId="77777777" w:rsidR="00BD20F5" w:rsidRPr="007779FA" w:rsidRDefault="00182DCF">
            <w:pPr>
              <w:widowControl w:val="0"/>
              <w:spacing w:after="0" w:line="240" w:lineRule="auto"/>
              <w:ind w:left="450" w:right="120" w:hanging="36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CRP7</w:t>
            </w:r>
            <w:r w:rsidRPr="007779FA">
              <w:rPr>
                <w:rFonts w:ascii="Times New Roman" w:eastAsia="Times New Roman" w:hAnsi="Times New Roman" w:cs="Times New Roman"/>
              </w:rPr>
              <w:t>. Employ valid and reliable research strategies.</w:t>
            </w:r>
          </w:p>
          <w:p w14:paraId="45E48453" w14:textId="77777777" w:rsidR="00BD20F5" w:rsidRPr="007779FA" w:rsidRDefault="00182DCF">
            <w:pPr>
              <w:widowControl w:val="0"/>
              <w:spacing w:after="0" w:line="240" w:lineRule="auto"/>
              <w:ind w:left="450" w:right="120" w:hanging="36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CRP8</w:t>
            </w:r>
            <w:r w:rsidRPr="007779FA">
              <w:rPr>
                <w:rFonts w:ascii="Times New Roman" w:eastAsia="Times New Roman" w:hAnsi="Times New Roman" w:cs="Times New Roman"/>
              </w:rPr>
              <w:t>. Utilize critical thinking to make sense of problems and persevere in solving them.</w:t>
            </w:r>
          </w:p>
          <w:p w14:paraId="6AB54CE6" w14:textId="77777777" w:rsidR="00BD20F5" w:rsidRPr="007779FA" w:rsidRDefault="00182DCF">
            <w:pPr>
              <w:widowControl w:val="0"/>
              <w:spacing w:after="0" w:line="240" w:lineRule="auto"/>
              <w:ind w:left="450" w:right="120" w:hanging="36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CRP9</w:t>
            </w:r>
            <w:r w:rsidRPr="007779FA">
              <w:rPr>
                <w:rFonts w:ascii="Times New Roman" w:eastAsia="Times New Roman" w:hAnsi="Times New Roman" w:cs="Times New Roman"/>
              </w:rPr>
              <w:t>. Model integrity, ethical leadership and effective management.</w:t>
            </w:r>
          </w:p>
          <w:p w14:paraId="48541136" w14:textId="77777777" w:rsidR="00BD20F5" w:rsidRPr="007779FA" w:rsidRDefault="00182DCF">
            <w:pPr>
              <w:widowControl w:val="0"/>
              <w:spacing w:after="0" w:line="240" w:lineRule="auto"/>
              <w:ind w:left="450" w:right="120" w:hanging="36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CRP10</w:t>
            </w:r>
            <w:r w:rsidRPr="007779FA">
              <w:rPr>
                <w:rFonts w:ascii="Times New Roman" w:eastAsia="Times New Roman" w:hAnsi="Times New Roman" w:cs="Times New Roman"/>
              </w:rPr>
              <w:t>. Plan education and career paths aligned to personal goals.</w:t>
            </w:r>
          </w:p>
          <w:p w14:paraId="5C250F8B" w14:textId="77777777" w:rsidR="00BD20F5" w:rsidRPr="007779FA" w:rsidRDefault="00182DCF">
            <w:pPr>
              <w:widowControl w:val="0"/>
              <w:spacing w:after="0" w:line="240" w:lineRule="auto"/>
              <w:ind w:left="450" w:right="120" w:hanging="360"/>
              <w:rPr>
                <w:rFonts w:ascii="Times New Roman" w:eastAsia="Times New Roman" w:hAnsi="Times New Roman" w:cs="Times New Roman"/>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CRP11</w:t>
            </w:r>
            <w:r w:rsidRPr="007779FA">
              <w:rPr>
                <w:rFonts w:ascii="Times New Roman" w:eastAsia="Times New Roman" w:hAnsi="Times New Roman" w:cs="Times New Roman"/>
              </w:rPr>
              <w:t>. Use technology to enhance productivity.</w:t>
            </w:r>
          </w:p>
          <w:p w14:paraId="14D239EA" w14:textId="77777777" w:rsidR="00BD20F5" w:rsidRPr="007779FA" w:rsidRDefault="00182DCF">
            <w:pPr>
              <w:widowControl w:val="0"/>
              <w:spacing w:after="0" w:line="240" w:lineRule="auto"/>
              <w:ind w:left="450" w:right="120" w:hanging="360"/>
              <w:rPr>
                <w:rFonts w:ascii="Times New Roman" w:eastAsia="Times New Roman" w:hAnsi="Times New Roman" w:cs="Times New Roman"/>
                <w:b/>
              </w:rPr>
            </w:pPr>
            <w:r w:rsidRPr="007779FA">
              <w:rPr>
                <w:rFonts w:ascii="Times New Roman" w:eastAsia="Times New Roman" w:hAnsi="Times New Roman" w:cs="Times New Roman"/>
              </w:rPr>
              <w:t xml:space="preserve">●  </w:t>
            </w:r>
            <w:r w:rsidRPr="007779FA">
              <w:rPr>
                <w:rFonts w:ascii="Times New Roman" w:eastAsia="Times New Roman" w:hAnsi="Times New Roman" w:cs="Times New Roman"/>
              </w:rPr>
              <w:tab/>
            </w:r>
            <w:r w:rsidRPr="007779FA">
              <w:rPr>
                <w:rFonts w:ascii="Times New Roman" w:eastAsia="Times New Roman" w:hAnsi="Times New Roman" w:cs="Times New Roman"/>
                <w:b/>
              </w:rPr>
              <w:t>CRP12</w:t>
            </w:r>
            <w:r w:rsidRPr="007779FA">
              <w:rPr>
                <w:rFonts w:ascii="Times New Roman" w:eastAsia="Times New Roman" w:hAnsi="Times New Roman" w:cs="Times New Roman"/>
              </w:rPr>
              <w:t>. Work productively in teams while using cultural global competence.</w:t>
            </w:r>
            <w:r w:rsidRPr="007779FA">
              <w:rPr>
                <w:rFonts w:ascii="Times New Roman" w:eastAsia="Times New Roman" w:hAnsi="Times New Roman" w:cs="Times New Roman"/>
                <w:b/>
              </w:rPr>
              <w:t xml:space="preserve"> </w:t>
            </w:r>
          </w:p>
        </w:tc>
      </w:tr>
      <w:tr w:rsidR="00BD20F5" w:rsidRPr="007779FA" w14:paraId="23FBD4CA" w14:textId="77777777">
        <w:trPr>
          <w:trHeight w:val="420"/>
        </w:trPr>
        <w:tc>
          <w:tcPr>
            <w:tcW w:w="108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EE389" w14:textId="77777777" w:rsidR="00BD20F5" w:rsidRPr="007779FA" w:rsidRDefault="00182DCF">
            <w:pPr>
              <w:widowControl w:val="0"/>
              <w:spacing w:after="0" w:line="240" w:lineRule="auto"/>
              <w:ind w:left="120" w:right="120"/>
              <w:rPr>
                <w:rFonts w:ascii="Times New Roman" w:eastAsia="Times New Roman" w:hAnsi="Times New Roman" w:cs="Times New Roman"/>
                <w:b/>
              </w:rPr>
            </w:pPr>
            <w:r w:rsidRPr="007779FA">
              <w:rPr>
                <w:rFonts w:ascii="Times New Roman" w:eastAsia="Times New Roman" w:hAnsi="Times New Roman" w:cs="Times New Roman"/>
                <w:b/>
              </w:rPr>
              <w:t>Students are given an opportunity to communicate with peers effectively, clearly, and with the use of technical language. They are encouraged to reason through experiences that promote critical thinking and emphasize the importance of perseverance. Students are exposed to various mediums of technology, such as digital learning, calculators, and educational websites.</w:t>
            </w:r>
          </w:p>
        </w:tc>
      </w:tr>
    </w:tbl>
    <w:p w14:paraId="0F1F10F1" w14:textId="77777777" w:rsidR="00BD20F5" w:rsidRPr="007779FA" w:rsidRDefault="00BD20F5">
      <w:pPr>
        <w:spacing w:after="0" w:line="240" w:lineRule="auto"/>
        <w:rPr>
          <w:rFonts w:ascii="Times New Roman" w:eastAsia="Times New Roman" w:hAnsi="Times New Roman" w:cs="Times New Roman"/>
        </w:rPr>
      </w:pPr>
    </w:p>
    <w:p w14:paraId="35D9B2EF" w14:textId="77777777" w:rsidR="00BD20F5" w:rsidRPr="007779FA" w:rsidRDefault="00BD20F5">
      <w:pPr>
        <w:spacing w:after="0" w:line="240" w:lineRule="auto"/>
        <w:rPr>
          <w:rFonts w:ascii="Times New Roman" w:eastAsia="Times New Roman" w:hAnsi="Times New Roman" w:cs="Times New Roman"/>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D20F5" w:rsidRPr="007779FA" w14:paraId="2353A79B" w14:textId="77777777">
        <w:trPr>
          <w:trHeight w:val="480"/>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14:paraId="7BB25C4D" w14:textId="77777777" w:rsidR="00BD20F5" w:rsidRPr="007779FA" w:rsidRDefault="00182DCF">
            <w:pPr>
              <w:widowControl w:val="0"/>
              <w:spacing w:after="0" w:line="240" w:lineRule="auto"/>
              <w:ind w:left="-720"/>
              <w:jc w:val="center"/>
              <w:rPr>
                <w:rFonts w:ascii="Times New Roman" w:eastAsia="Times New Roman" w:hAnsi="Times New Roman" w:cs="Times New Roman"/>
                <w:b/>
              </w:rPr>
            </w:pPr>
            <w:r w:rsidRPr="007779FA">
              <w:rPr>
                <w:rFonts w:ascii="Times New Roman" w:eastAsia="Times New Roman" w:hAnsi="Times New Roman" w:cs="Times New Roman"/>
                <w:b/>
              </w:rPr>
              <w:t>Technology Standards:</w:t>
            </w:r>
          </w:p>
          <w:p w14:paraId="048C023E" w14:textId="77777777" w:rsidR="00BD20F5" w:rsidRPr="007779FA" w:rsidRDefault="00182DCF">
            <w:pPr>
              <w:widowControl w:val="0"/>
              <w:spacing w:after="0" w:line="240" w:lineRule="auto"/>
              <w:ind w:left="-720"/>
              <w:jc w:val="center"/>
              <w:rPr>
                <w:rFonts w:ascii="Times New Roman" w:eastAsia="Times New Roman" w:hAnsi="Times New Roman" w:cs="Times New Roman"/>
              </w:rPr>
            </w:pPr>
            <w:r w:rsidRPr="007779FA">
              <w:rPr>
                <w:rFonts w:ascii="Times New Roman" w:eastAsia="Times New Roman" w:hAnsi="Times New Roman" w:cs="Times New Roman"/>
              </w:rPr>
              <w:t>All students will be prepared to meet the challenge of a dynamic global society in which they participate, contribute, achieve, and flourish through universal access to people, information, and ideas.</w:t>
            </w:r>
          </w:p>
          <w:p w14:paraId="0A3EB934" w14:textId="77777777" w:rsidR="00BD20F5" w:rsidRPr="007779FA" w:rsidRDefault="0062522B">
            <w:pPr>
              <w:widowControl w:val="0"/>
              <w:spacing w:after="0" w:line="240" w:lineRule="auto"/>
              <w:ind w:left="-720"/>
              <w:jc w:val="center"/>
              <w:rPr>
                <w:rFonts w:ascii="Times New Roman" w:eastAsia="Times New Roman" w:hAnsi="Times New Roman" w:cs="Times New Roman"/>
                <w:b/>
                <w:color w:val="1155CC"/>
                <w:u w:val="single"/>
              </w:rPr>
            </w:pPr>
            <w:hyperlink r:id="rId38">
              <w:r w:rsidR="00182DCF" w:rsidRPr="007779FA">
                <w:rPr>
                  <w:rFonts w:ascii="Times New Roman" w:eastAsia="Times New Roman" w:hAnsi="Times New Roman" w:cs="Times New Roman"/>
                  <w:b/>
                  <w:color w:val="1155CC"/>
                  <w:u w:val="single"/>
                </w:rPr>
                <w:t>https://www.state.nj.us/education/cccs/2014/tech/</w:t>
              </w:r>
            </w:hyperlink>
          </w:p>
        </w:tc>
      </w:tr>
      <w:tr w:rsidR="00BD20F5" w:rsidRPr="007779FA" w14:paraId="45B6E169" w14:textId="77777777">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1A320" w14:textId="77777777" w:rsidR="00BD20F5" w:rsidRPr="007779FA" w:rsidRDefault="00182DCF">
            <w:pPr>
              <w:widowControl w:val="0"/>
              <w:spacing w:after="0" w:line="240" w:lineRule="auto"/>
              <w:ind w:left="450" w:hanging="360"/>
              <w:rPr>
                <w:rFonts w:ascii="Times New Roman" w:eastAsia="Times New Roman" w:hAnsi="Times New Roman" w:cs="Times New Roman"/>
                <w:b/>
              </w:rPr>
            </w:pPr>
            <w:r w:rsidRPr="007779FA">
              <w:rPr>
                <w:rFonts w:ascii="Times New Roman" w:eastAsia="Times New Roman" w:hAnsi="Times New Roman" w:cs="Times New Roman"/>
                <w:b/>
              </w:rPr>
              <w:t xml:space="preserve">8.1 Educational Technology: </w:t>
            </w:r>
          </w:p>
          <w:p w14:paraId="65EBD6D8" w14:textId="77777777" w:rsidR="00BD20F5" w:rsidRPr="007779FA" w:rsidRDefault="00182DCF">
            <w:pPr>
              <w:widowControl w:val="0"/>
              <w:spacing w:after="0" w:line="240" w:lineRule="auto"/>
              <w:ind w:left="450" w:hanging="360"/>
              <w:jc w:val="center"/>
              <w:rPr>
                <w:rFonts w:ascii="Times New Roman" w:eastAsia="Times New Roman" w:hAnsi="Times New Roman" w:cs="Times New Roman"/>
                <w:b/>
              </w:rPr>
            </w:pPr>
            <w:r w:rsidRPr="007779FA">
              <w:rPr>
                <w:rFonts w:ascii="Times New Roman" w:eastAsia="Times New Roman" w:hAnsi="Times New Roman" w:cs="Times New Roman"/>
                <w:b/>
              </w:rPr>
              <w:t xml:space="preserve"> </w:t>
            </w:r>
          </w:p>
          <w:p w14:paraId="239DFC9B" w14:textId="77777777" w:rsidR="00BD20F5" w:rsidRPr="007779FA" w:rsidRDefault="00182DCF">
            <w:pPr>
              <w:widowControl w:val="0"/>
              <w:spacing w:after="0" w:line="240" w:lineRule="auto"/>
              <w:ind w:left="90"/>
              <w:rPr>
                <w:rFonts w:ascii="Times New Roman" w:eastAsia="Times New Roman" w:hAnsi="Times New Roman" w:cs="Times New Roman"/>
              </w:rPr>
            </w:pPr>
            <w:r w:rsidRPr="007779FA">
              <w:rPr>
                <w:rFonts w:ascii="Times New Roman" w:eastAsia="Times New Roman" w:hAnsi="Times New Roman" w:cs="Times New Roman"/>
              </w:rPr>
              <w:t>All students will use digital tools to access, manage, evaluate, and synthesize information in order to solve problems individually and collaborate and to create and communicate knowledge.</w:t>
            </w:r>
          </w:p>
          <w:p w14:paraId="7EF07B81" w14:textId="77777777" w:rsidR="00BD20F5" w:rsidRPr="007779FA" w:rsidRDefault="00182DCF">
            <w:pPr>
              <w:widowControl w:val="0"/>
              <w:spacing w:after="0" w:line="240" w:lineRule="auto"/>
              <w:ind w:left="450" w:hanging="360"/>
              <w:jc w:val="center"/>
              <w:rPr>
                <w:rFonts w:ascii="Times New Roman" w:eastAsia="Times New Roman" w:hAnsi="Times New Roman" w:cs="Times New Roman"/>
              </w:rPr>
            </w:pPr>
            <w:r w:rsidRPr="007779FA">
              <w:rPr>
                <w:rFonts w:ascii="Times New Roman" w:eastAsia="Times New Roman" w:hAnsi="Times New Roman" w:cs="Times New Roman"/>
              </w:rPr>
              <w:t xml:space="preserve">  </w:t>
            </w:r>
          </w:p>
          <w:p w14:paraId="6ABF02B7"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 xml:space="preserve">A.   </w:t>
            </w:r>
            <w:r w:rsidRPr="007779FA">
              <w:rPr>
                <w:rFonts w:ascii="Times New Roman" w:eastAsia="Times New Roman" w:hAnsi="Times New Roman" w:cs="Times New Roman"/>
                <w:b/>
              </w:rPr>
              <w:t xml:space="preserve">Technology Operations and Concepts: </w:t>
            </w:r>
            <w:r w:rsidRPr="007779FA">
              <w:rPr>
                <w:rFonts w:ascii="Times New Roman" w:eastAsia="Times New Roman" w:hAnsi="Times New Roman" w:cs="Times New Roman"/>
              </w:rPr>
              <w:t>Students demonstrate a sound understanding of technology concepts, systems and operations.</w:t>
            </w:r>
          </w:p>
          <w:p w14:paraId="3CD81440"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B.</w:t>
            </w:r>
            <w:r w:rsidRPr="007779FA">
              <w:rPr>
                <w:rFonts w:ascii="Times New Roman" w:eastAsia="Times New Roman" w:hAnsi="Times New Roman" w:cs="Times New Roman"/>
              </w:rPr>
              <w:tab/>
            </w:r>
            <w:r w:rsidRPr="007779FA">
              <w:rPr>
                <w:rFonts w:ascii="Times New Roman" w:eastAsia="Times New Roman" w:hAnsi="Times New Roman" w:cs="Times New Roman"/>
                <w:b/>
              </w:rPr>
              <w:t xml:space="preserve">Creativity and Innovation: </w:t>
            </w:r>
            <w:r w:rsidRPr="007779FA">
              <w:rPr>
                <w:rFonts w:ascii="Times New Roman" w:eastAsia="Times New Roman" w:hAnsi="Times New Roman" w:cs="Times New Roman"/>
              </w:rPr>
              <w:t xml:space="preserve">Students demonstrate </w:t>
            </w:r>
            <w:r w:rsidRPr="007779FA">
              <w:rPr>
                <w:rFonts w:ascii="Times New Roman" w:eastAsia="Times New Roman" w:hAnsi="Times New Roman" w:cs="Times New Roman"/>
              </w:rPr>
              <w:lastRenderedPageBreak/>
              <w:t>creative thinking, construct knowledge and develop innovative products and process using technology.</w:t>
            </w:r>
          </w:p>
          <w:p w14:paraId="488DB90F"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C.</w:t>
            </w:r>
            <w:r w:rsidRPr="007779FA">
              <w:rPr>
                <w:rFonts w:ascii="Times New Roman" w:eastAsia="Times New Roman" w:hAnsi="Times New Roman" w:cs="Times New Roman"/>
              </w:rPr>
              <w:tab/>
            </w:r>
            <w:r w:rsidRPr="007779FA">
              <w:rPr>
                <w:rFonts w:ascii="Times New Roman" w:eastAsia="Times New Roman" w:hAnsi="Times New Roman" w:cs="Times New Roman"/>
                <w:b/>
              </w:rPr>
              <w:t>Communication and Collaboration:</w:t>
            </w:r>
            <w:r w:rsidRPr="007779FA">
              <w:rPr>
                <w:rFonts w:ascii="Times New Roman" w:eastAsia="Times New Roman" w:hAnsi="Times New Roman" w:cs="Times New Roman"/>
              </w:rPr>
              <w:t xml:space="preserve"> Students use digital media and environments to communicate and work collaboratively, including at a distance, to support individual learning and contribute to the learning of others.</w:t>
            </w:r>
          </w:p>
          <w:p w14:paraId="00015E2D"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 xml:space="preserve">D.   </w:t>
            </w:r>
            <w:r w:rsidRPr="007779FA">
              <w:rPr>
                <w:rFonts w:ascii="Times New Roman" w:eastAsia="Times New Roman" w:hAnsi="Times New Roman" w:cs="Times New Roman"/>
                <w:b/>
              </w:rPr>
              <w:t>Digital Citizenship:</w:t>
            </w:r>
            <w:r w:rsidRPr="007779FA">
              <w:rPr>
                <w:rFonts w:ascii="Times New Roman" w:eastAsia="Times New Roman" w:hAnsi="Times New Roman" w:cs="Times New Roman"/>
              </w:rPr>
              <w:t xml:space="preserve"> Students understand human, cultural, and societal issues related to technology and practice legal and ethical behavior.</w:t>
            </w:r>
          </w:p>
          <w:p w14:paraId="4F86A323"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E.</w:t>
            </w:r>
            <w:r w:rsidRPr="007779FA">
              <w:rPr>
                <w:rFonts w:ascii="Times New Roman" w:eastAsia="Times New Roman" w:hAnsi="Times New Roman" w:cs="Times New Roman"/>
              </w:rPr>
              <w:tab/>
            </w:r>
            <w:r w:rsidRPr="007779FA">
              <w:rPr>
                <w:rFonts w:ascii="Times New Roman" w:eastAsia="Times New Roman" w:hAnsi="Times New Roman" w:cs="Times New Roman"/>
                <w:b/>
              </w:rPr>
              <w:t xml:space="preserve">Research and Information Fluency: </w:t>
            </w:r>
            <w:r w:rsidRPr="007779FA">
              <w:rPr>
                <w:rFonts w:ascii="Times New Roman" w:eastAsia="Times New Roman" w:hAnsi="Times New Roman" w:cs="Times New Roman"/>
              </w:rPr>
              <w:t>Students apply digital tools to gather, evaluate, and use of information.</w:t>
            </w:r>
          </w:p>
          <w:p w14:paraId="7B2D57CB" w14:textId="77777777" w:rsidR="00BD20F5" w:rsidRPr="007779FA" w:rsidRDefault="00182DCF">
            <w:pPr>
              <w:widowControl w:val="0"/>
              <w:spacing w:after="0" w:line="240" w:lineRule="auto"/>
              <w:ind w:left="450" w:hanging="360"/>
              <w:rPr>
                <w:rFonts w:ascii="Times New Roman" w:eastAsia="Times New Roman" w:hAnsi="Times New Roman" w:cs="Times New Roman"/>
                <w:b/>
              </w:rPr>
            </w:pPr>
            <w:r w:rsidRPr="007779FA">
              <w:rPr>
                <w:rFonts w:ascii="Times New Roman" w:eastAsia="Times New Roman" w:hAnsi="Times New Roman" w:cs="Times New Roman"/>
              </w:rPr>
              <w:t>F.</w:t>
            </w:r>
            <w:r w:rsidRPr="007779FA">
              <w:rPr>
                <w:rFonts w:ascii="Times New Roman" w:eastAsia="Times New Roman" w:hAnsi="Times New Roman" w:cs="Times New Roman"/>
              </w:rPr>
              <w:tab/>
            </w:r>
            <w:r w:rsidRPr="007779FA">
              <w:rPr>
                <w:rFonts w:ascii="Times New Roman" w:eastAsia="Times New Roman" w:hAnsi="Times New Roman" w:cs="Times New Roman"/>
                <w:b/>
              </w:rPr>
              <w:t xml:space="preserve">Critical thinking, problem solving, and decision making: </w:t>
            </w:r>
            <w:r w:rsidRPr="007779FA">
              <w:rPr>
                <w:rFonts w:ascii="Times New Roman" w:eastAsia="Times New Roman" w:hAnsi="Times New Roman" w:cs="Times New Roman"/>
              </w:rPr>
              <w:t>Students use critical thinking skills to plan and conduct research, manage projects, solve problems, and make informed decisions using appropriate digital tools and resources.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E0BE6" w14:textId="77777777" w:rsidR="00BD20F5" w:rsidRPr="007779FA" w:rsidRDefault="00182DCF">
            <w:pPr>
              <w:widowControl w:val="0"/>
              <w:spacing w:after="0" w:line="240" w:lineRule="auto"/>
              <w:ind w:left="450" w:hanging="360"/>
              <w:rPr>
                <w:rFonts w:ascii="Times New Roman" w:eastAsia="Times New Roman" w:hAnsi="Times New Roman" w:cs="Times New Roman"/>
                <w:b/>
              </w:rPr>
            </w:pPr>
            <w:r w:rsidRPr="007779FA">
              <w:rPr>
                <w:rFonts w:ascii="Times New Roman" w:eastAsia="Times New Roman" w:hAnsi="Times New Roman" w:cs="Times New Roman"/>
                <w:b/>
              </w:rPr>
              <w:lastRenderedPageBreak/>
              <w:t>8.2 Technology Education, Engineering, Design, and Computational Thinking - Programming:</w:t>
            </w:r>
          </w:p>
          <w:p w14:paraId="056B217E"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 xml:space="preserve"> </w:t>
            </w:r>
          </w:p>
          <w:p w14:paraId="79F09551" w14:textId="77777777" w:rsidR="00BD20F5" w:rsidRPr="007779FA" w:rsidRDefault="00182DCF">
            <w:pPr>
              <w:widowControl w:val="0"/>
              <w:spacing w:after="0" w:line="240" w:lineRule="auto"/>
              <w:ind w:left="90"/>
              <w:rPr>
                <w:rFonts w:ascii="Times New Roman" w:eastAsia="Times New Roman" w:hAnsi="Times New Roman" w:cs="Times New Roman"/>
              </w:rPr>
            </w:pPr>
            <w:r w:rsidRPr="007779FA">
              <w:rPr>
                <w:rFonts w:ascii="Times New Roman" w:eastAsia="Times New Roman" w:hAnsi="Times New Roman" w:cs="Times New Roman"/>
              </w:rPr>
              <w:t>All students will develop an understanding of the nature and impact of technology, engineering, technological design, computational thinking and the designed world as they relate to the individual, global society, and the environment.</w:t>
            </w:r>
          </w:p>
          <w:p w14:paraId="1D9D4D9F"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 xml:space="preserve"> </w:t>
            </w:r>
          </w:p>
          <w:p w14:paraId="36B796B8"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 xml:space="preserve">A.   </w:t>
            </w:r>
            <w:r w:rsidRPr="007779FA">
              <w:rPr>
                <w:rFonts w:ascii="Times New Roman" w:eastAsia="Times New Roman" w:hAnsi="Times New Roman" w:cs="Times New Roman"/>
                <w:b/>
              </w:rPr>
              <w:t>The Nature of Technology: Creativity and Innovation-</w:t>
            </w:r>
            <w:r w:rsidRPr="007779FA">
              <w:rPr>
                <w:rFonts w:ascii="Times New Roman" w:eastAsia="Times New Roman" w:hAnsi="Times New Roman" w:cs="Times New Roman"/>
              </w:rPr>
              <w:t xml:space="preserve"> Technology systems impact every </w:t>
            </w:r>
            <w:r w:rsidRPr="007779FA">
              <w:rPr>
                <w:rFonts w:ascii="Times New Roman" w:eastAsia="Times New Roman" w:hAnsi="Times New Roman" w:cs="Times New Roman"/>
              </w:rPr>
              <w:lastRenderedPageBreak/>
              <w:t>aspect of the world in which we live.</w:t>
            </w:r>
          </w:p>
          <w:p w14:paraId="3C1DCF09"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B.</w:t>
            </w:r>
            <w:r w:rsidRPr="007779FA">
              <w:rPr>
                <w:rFonts w:ascii="Times New Roman" w:eastAsia="Times New Roman" w:hAnsi="Times New Roman" w:cs="Times New Roman"/>
              </w:rPr>
              <w:tab/>
            </w:r>
            <w:r w:rsidRPr="007779FA">
              <w:rPr>
                <w:rFonts w:ascii="Times New Roman" w:eastAsia="Times New Roman" w:hAnsi="Times New Roman" w:cs="Times New Roman"/>
                <w:b/>
              </w:rPr>
              <w:t>Technology and Society:</w:t>
            </w:r>
            <w:r w:rsidRPr="007779FA">
              <w:rPr>
                <w:rFonts w:ascii="Times New Roman" w:eastAsia="Times New Roman" w:hAnsi="Times New Roman" w:cs="Times New Roman"/>
              </w:rPr>
              <w:t xml:space="preserve"> Knowledge and understanding of human, cultural, and societal values are fundamental when designing technological systems and products in the global society.</w:t>
            </w:r>
          </w:p>
          <w:p w14:paraId="5E9C5CF7"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C.</w:t>
            </w:r>
            <w:r w:rsidRPr="007779FA">
              <w:rPr>
                <w:rFonts w:ascii="Times New Roman" w:eastAsia="Times New Roman" w:hAnsi="Times New Roman" w:cs="Times New Roman"/>
              </w:rPr>
              <w:tab/>
            </w:r>
            <w:r w:rsidRPr="007779FA">
              <w:rPr>
                <w:rFonts w:ascii="Times New Roman" w:eastAsia="Times New Roman" w:hAnsi="Times New Roman" w:cs="Times New Roman"/>
                <w:b/>
              </w:rPr>
              <w:t>Design:</w:t>
            </w:r>
            <w:r w:rsidRPr="007779FA">
              <w:rPr>
                <w:rFonts w:ascii="Times New Roman" w:eastAsia="Times New Roman" w:hAnsi="Times New Roman" w:cs="Times New Roman"/>
              </w:rPr>
              <w:t xml:space="preserve"> The design process is a systematic approach to solving problems.</w:t>
            </w:r>
          </w:p>
          <w:p w14:paraId="2FA7619F"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 xml:space="preserve">D.   </w:t>
            </w:r>
            <w:r w:rsidRPr="007779FA">
              <w:rPr>
                <w:rFonts w:ascii="Times New Roman" w:eastAsia="Times New Roman" w:hAnsi="Times New Roman" w:cs="Times New Roman"/>
                <w:b/>
              </w:rPr>
              <w:t>Abilities in a Technological World:</w:t>
            </w:r>
            <w:r w:rsidRPr="007779FA">
              <w:rPr>
                <w:rFonts w:ascii="Times New Roman" w:eastAsia="Times New Roman" w:hAnsi="Times New Roman" w:cs="Times New Roman"/>
              </w:rPr>
              <w:t xml:space="preserve"> The designed world in a product of a design process that provides the means to convert resources into products and systems.</w:t>
            </w:r>
          </w:p>
          <w:p w14:paraId="4358EE33" w14:textId="77777777" w:rsidR="00BD20F5" w:rsidRPr="007779FA" w:rsidRDefault="00182DCF">
            <w:pPr>
              <w:widowControl w:val="0"/>
              <w:spacing w:after="0" w:line="240" w:lineRule="auto"/>
              <w:ind w:left="450" w:hanging="360"/>
              <w:rPr>
                <w:rFonts w:ascii="Times New Roman" w:eastAsia="Times New Roman" w:hAnsi="Times New Roman" w:cs="Times New Roman"/>
              </w:rPr>
            </w:pPr>
            <w:r w:rsidRPr="007779FA">
              <w:rPr>
                <w:rFonts w:ascii="Times New Roman" w:eastAsia="Times New Roman" w:hAnsi="Times New Roman" w:cs="Times New Roman"/>
              </w:rPr>
              <w:t>E.</w:t>
            </w:r>
            <w:r w:rsidRPr="007779FA">
              <w:rPr>
                <w:rFonts w:ascii="Times New Roman" w:eastAsia="Times New Roman" w:hAnsi="Times New Roman" w:cs="Times New Roman"/>
              </w:rPr>
              <w:tab/>
            </w:r>
            <w:r w:rsidRPr="007779FA">
              <w:rPr>
                <w:rFonts w:ascii="Times New Roman" w:eastAsia="Times New Roman" w:hAnsi="Times New Roman" w:cs="Times New Roman"/>
                <w:b/>
              </w:rPr>
              <w:t xml:space="preserve">Computational Thinking: Programming- </w:t>
            </w:r>
            <w:r w:rsidRPr="007779FA">
              <w:rPr>
                <w:rFonts w:ascii="Times New Roman" w:eastAsia="Times New Roman" w:hAnsi="Times New Roman" w:cs="Times New Roman"/>
              </w:rPr>
              <w:t>Computational thinking builds and enhances problem solving, allowing students to move beyond using knowledge to creating knowledge.</w:t>
            </w:r>
          </w:p>
        </w:tc>
      </w:tr>
    </w:tbl>
    <w:p w14:paraId="13F24C8B" w14:textId="77777777" w:rsidR="00BD20F5" w:rsidRPr="007779FA" w:rsidRDefault="00BD20F5">
      <w:pPr>
        <w:spacing w:after="0" w:line="240" w:lineRule="auto"/>
        <w:rPr>
          <w:rFonts w:ascii="Times New Roman" w:eastAsia="Times New Roman" w:hAnsi="Times New Roman" w:cs="Times New Roman"/>
        </w:rPr>
      </w:pPr>
    </w:p>
    <w:p w14:paraId="516F2A57" w14:textId="77777777" w:rsidR="00BD20F5" w:rsidRPr="007779FA" w:rsidRDefault="00182DCF">
      <w:pPr>
        <w:spacing w:before="240" w:after="240"/>
        <w:rPr>
          <w:rFonts w:ascii="Times New Roman" w:eastAsia="Times New Roman" w:hAnsi="Times New Roman" w:cs="Times New Roman"/>
          <w:b/>
        </w:rPr>
      </w:pPr>
      <w:r w:rsidRPr="007779FA">
        <w:rPr>
          <w:rFonts w:ascii="Times New Roman" w:eastAsia="Times New Roman" w:hAnsi="Times New Roman" w:cs="Times New Roman"/>
          <w:b/>
        </w:rPr>
        <w:t xml:space="preserve"> </w:t>
      </w:r>
    </w:p>
    <w:p w14:paraId="30B82E23" w14:textId="77777777" w:rsidR="00BD20F5" w:rsidRPr="007779FA" w:rsidRDefault="00182DCF">
      <w:pPr>
        <w:spacing w:before="240" w:after="240"/>
        <w:ind w:left="720"/>
        <w:jc w:val="center"/>
        <w:rPr>
          <w:rFonts w:ascii="Times New Roman" w:eastAsia="Times New Roman" w:hAnsi="Times New Roman" w:cs="Times New Roman"/>
          <w:b/>
        </w:rPr>
      </w:pPr>
      <w:r w:rsidRPr="007779FA">
        <w:rPr>
          <w:rFonts w:ascii="Times New Roman" w:eastAsia="Times New Roman" w:hAnsi="Times New Roman" w:cs="Times New Roman"/>
          <w:b/>
        </w:rPr>
        <w:t xml:space="preserve"> </w:t>
      </w:r>
    </w:p>
    <w:p w14:paraId="24CEC916" w14:textId="77777777" w:rsidR="00BD20F5" w:rsidRPr="007779FA" w:rsidRDefault="00BD20F5">
      <w:pPr>
        <w:ind w:left="720"/>
        <w:jc w:val="center"/>
        <w:rPr>
          <w:rFonts w:ascii="Times New Roman" w:eastAsia="Times New Roman" w:hAnsi="Times New Roman" w:cs="Times New Roman"/>
          <w:b/>
        </w:rPr>
      </w:pPr>
    </w:p>
    <w:p w14:paraId="2C0518B3" w14:textId="77777777" w:rsidR="00BD20F5" w:rsidRPr="007779FA" w:rsidRDefault="00BD20F5">
      <w:pPr>
        <w:rPr>
          <w:rFonts w:ascii="Times New Roman" w:eastAsia="Times New Roman" w:hAnsi="Times New Roman" w:cs="Times New Roman"/>
          <w:b/>
        </w:rPr>
      </w:pPr>
    </w:p>
    <w:sectPr w:rsidR="00BD20F5" w:rsidRPr="007779FA">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C8D7" w14:textId="77777777" w:rsidR="00D64DB8" w:rsidRDefault="00182DCF">
      <w:pPr>
        <w:spacing w:after="0" w:line="240" w:lineRule="auto"/>
      </w:pPr>
      <w:r>
        <w:separator/>
      </w:r>
    </w:p>
  </w:endnote>
  <w:endnote w:type="continuationSeparator" w:id="0">
    <w:p w14:paraId="2142F47D" w14:textId="77777777" w:rsidR="00D64DB8" w:rsidRDefault="0018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00EA"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A636"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07D1"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5E59" w14:textId="77777777" w:rsidR="00D64DB8" w:rsidRDefault="00182DCF">
      <w:pPr>
        <w:spacing w:after="0" w:line="240" w:lineRule="auto"/>
      </w:pPr>
      <w:r>
        <w:separator/>
      </w:r>
    </w:p>
  </w:footnote>
  <w:footnote w:type="continuationSeparator" w:id="0">
    <w:p w14:paraId="6728A8B0" w14:textId="77777777" w:rsidR="00D64DB8" w:rsidRDefault="0018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6BA2"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245B" w14:textId="77777777" w:rsidR="00BD20F5" w:rsidRDefault="00BD20F5">
    <w:pPr>
      <w:rPr>
        <w:rFonts w:ascii="Times New Roman" w:eastAsia="Times New Roman" w:hAnsi="Times New Roman" w:cs="Times New Roman"/>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2459" w14:textId="77777777" w:rsidR="00BD20F5" w:rsidRDefault="00BD20F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6D4"/>
    <w:multiLevelType w:val="multilevel"/>
    <w:tmpl w:val="92EE4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0402E7"/>
    <w:multiLevelType w:val="multilevel"/>
    <w:tmpl w:val="20F4A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16BD6"/>
    <w:multiLevelType w:val="multilevel"/>
    <w:tmpl w:val="71C8A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26121D"/>
    <w:multiLevelType w:val="multilevel"/>
    <w:tmpl w:val="92EE4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49728C"/>
    <w:multiLevelType w:val="hybridMultilevel"/>
    <w:tmpl w:val="6B02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C2A4F"/>
    <w:multiLevelType w:val="multilevel"/>
    <w:tmpl w:val="B14C5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5F1216"/>
    <w:multiLevelType w:val="multilevel"/>
    <w:tmpl w:val="FF1CA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680ACE"/>
    <w:multiLevelType w:val="hybridMultilevel"/>
    <w:tmpl w:val="5322BF0A"/>
    <w:lvl w:ilvl="0" w:tplc="C47093D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F03FC"/>
    <w:multiLevelType w:val="multilevel"/>
    <w:tmpl w:val="21E22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4544CB"/>
    <w:multiLevelType w:val="hybridMultilevel"/>
    <w:tmpl w:val="982665E0"/>
    <w:lvl w:ilvl="0" w:tplc="C47093D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DA452E"/>
    <w:multiLevelType w:val="multilevel"/>
    <w:tmpl w:val="7D689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F80AC4"/>
    <w:multiLevelType w:val="multilevel"/>
    <w:tmpl w:val="8BA84E7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6334F56"/>
    <w:multiLevelType w:val="multilevel"/>
    <w:tmpl w:val="92EE4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A531B2D"/>
    <w:multiLevelType w:val="hybridMultilevel"/>
    <w:tmpl w:val="7E50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5"/>
  </w:num>
  <w:num w:numId="5">
    <w:abstractNumId w:val="11"/>
  </w:num>
  <w:num w:numId="6">
    <w:abstractNumId w:val="6"/>
  </w:num>
  <w:num w:numId="7">
    <w:abstractNumId w:val="8"/>
  </w:num>
  <w:num w:numId="8">
    <w:abstractNumId w:val="0"/>
  </w:num>
  <w:num w:numId="9">
    <w:abstractNumId w:val="4"/>
  </w:num>
  <w:num w:numId="10">
    <w:abstractNumId w:val="13"/>
  </w:num>
  <w:num w:numId="11">
    <w:abstractNumId w:val="9"/>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F5"/>
    <w:rsid w:val="00182DCF"/>
    <w:rsid w:val="002643F2"/>
    <w:rsid w:val="0062522B"/>
    <w:rsid w:val="007779FA"/>
    <w:rsid w:val="0078060C"/>
    <w:rsid w:val="0084177F"/>
    <w:rsid w:val="00BD20F5"/>
    <w:rsid w:val="00C32765"/>
    <w:rsid w:val="00D6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2E51"/>
  <w15:docId w15:val="{F2806464-B3CF-44B2-A02E-A1989687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Default">
    <w:name w:val="Default"/>
    <w:rsid w:val="00C32765"/>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C32765"/>
    <w:pPr>
      <w:ind w:left="720"/>
      <w:contextualSpacing/>
    </w:pPr>
  </w:style>
  <w:style w:type="character" w:styleId="Hyperlink">
    <w:name w:val="Hyperlink"/>
    <w:basedOn w:val="DefaultParagraphFont"/>
    <w:uiPriority w:val="99"/>
    <w:unhideWhenUsed/>
    <w:rsid w:val="007779FA"/>
    <w:rPr>
      <w:color w:val="0000FF" w:themeColor="hyperlink"/>
      <w:u w:val="single"/>
    </w:rPr>
  </w:style>
  <w:style w:type="character" w:styleId="UnresolvedMention">
    <w:name w:val="Unresolved Mention"/>
    <w:basedOn w:val="DefaultParagraphFont"/>
    <w:uiPriority w:val="99"/>
    <w:semiHidden/>
    <w:unhideWhenUsed/>
    <w:rsid w:val="007779FA"/>
    <w:rPr>
      <w:color w:val="605E5C"/>
      <w:shd w:val="clear" w:color="auto" w:fill="E1DFDD"/>
    </w:rPr>
  </w:style>
  <w:style w:type="paragraph" w:styleId="NormalWeb">
    <w:name w:val="Normal (Web)"/>
    <w:basedOn w:val="Normal"/>
    <w:uiPriority w:val="99"/>
    <w:unhideWhenUsed/>
    <w:rsid w:val="006252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1212">
      <w:bodyDiv w:val="1"/>
      <w:marLeft w:val="0"/>
      <w:marRight w:val="0"/>
      <w:marTop w:val="0"/>
      <w:marBottom w:val="0"/>
      <w:divBdr>
        <w:top w:val="none" w:sz="0" w:space="0" w:color="auto"/>
        <w:left w:val="none" w:sz="0" w:space="0" w:color="auto"/>
        <w:bottom w:val="none" w:sz="0" w:space="0" w:color="auto"/>
        <w:right w:val="none" w:sz="0" w:space="0" w:color="auto"/>
      </w:divBdr>
    </w:div>
    <w:div w:id="1128165501">
      <w:bodyDiv w:val="1"/>
      <w:marLeft w:val="0"/>
      <w:marRight w:val="0"/>
      <w:marTop w:val="0"/>
      <w:marBottom w:val="0"/>
      <w:divBdr>
        <w:top w:val="none" w:sz="0" w:space="0" w:color="auto"/>
        <w:left w:val="none" w:sz="0" w:space="0" w:color="auto"/>
        <w:bottom w:val="none" w:sz="0" w:space="0" w:color="auto"/>
        <w:right w:val="none" w:sz="0" w:space="0" w:color="auto"/>
      </w:divBdr>
      <w:divsChild>
        <w:div w:id="485098258">
          <w:marLeft w:val="0"/>
          <w:marRight w:val="0"/>
          <w:marTop w:val="0"/>
          <w:marBottom w:val="0"/>
          <w:divBdr>
            <w:top w:val="none" w:sz="0" w:space="0" w:color="auto"/>
            <w:left w:val="none" w:sz="0" w:space="0" w:color="auto"/>
            <w:bottom w:val="none" w:sz="0" w:space="0" w:color="auto"/>
            <w:right w:val="none" w:sz="0" w:space="0" w:color="auto"/>
          </w:divBdr>
        </w:div>
        <w:div w:id="1064064897">
          <w:marLeft w:val="0"/>
          <w:marRight w:val="0"/>
          <w:marTop w:val="0"/>
          <w:marBottom w:val="0"/>
          <w:divBdr>
            <w:top w:val="none" w:sz="0" w:space="0" w:color="auto"/>
            <w:left w:val="none" w:sz="0" w:space="0" w:color="auto"/>
            <w:bottom w:val="none" w:sz="0" w:space="0" w:color="auto"/>
            <w:right w:val="none" w:sz="0" w:space="0" w:color="auto"/>
          </w:divBdr>
        </w:div>
        <w:div w:id="140509968">
          <w:marLeft w:val="0"/>
          <w:marRight w:val="0"/>
          <w:marTop w:val="0"/>
          <w:marBottom w:val="0"/>
          <w:divBdr>
            <w:top w:val="none" w:sz="0" w:space="0" w:color="auto"/>
            <w:left w:val="none" w:sz="0" w:space="0" w:color="auto"/>
            <w:bottom w:val="none" w:sz="0" w:space="0" w:color="auto"/>
            <w:right w:val="none" w:sz="0" w:space="0" w:color="auto"/>
          </w:divBdr>
        </w:div>
        <w:div w:id="367491996">
          <w:marLeft w:val="0"/>
          <w:marRight w:val="0"/>
          <w:marTop w:val="0"/>
          <w:marBottom w:val="0"/>
          <w:divBdr>
            <w:top w:val="none" w:sz="0" w:space="0" w:color="auto"/>
            <w:left w:val="none" w:sz="0" w:space="0" w:color="auto"/>
            <w:bottom w:val="none" w:sz="0" w:space="0" w:color="auto"/>
            <w:right w:val="none" w:sz="0" w:space="0" w:color="auto"/>
          </w:divBdr>
        </w:div>
        <w:div w:id="748305685">
          <w:marLeft w:val="0"/>
          <w:marRight w:val="0"/>
          <w:marTop w:val="0"/>
          <w:marBottom w:val="0"/>
          <w:divBdr>
            <w:top w:val="none" w:sz="0" w:space="0" w:color="auto"/>
            <w:left w:val="none" w:sz="0" w:space="0" w:color="auto"/>
            <w:bottom w:val="none" w:sz="0" w:space="0" w:color="auto"/>
            <w:right w:val="none" w:sz="0" w:space="0" w:color="auto"/>
          </w:divBdr>
        </w:div>
        <w:div w:id="2075661374">
          <w:marLeft w:val="0"/>
          <w:marRight w:val="0"/>
          <w:marTop w:val="0"/>
          <w:marBottom w:val="0"/>
          <w:divBdr>
            <w:top w:val="none" w:sz="0" w:space="0" w:color="auto"/>
            <w:left w:val="none" w:sz="0" w:space="0" w:color="auto"/>
            <w:bottom w:val="none" w:sz="0" w:space="0" w:color="auto"/>
            <w:right w:val="none" w:sz="0" w:space="0" w:color="auto"/>
          </w:divBdr>
        </w:div>
        <w:div w:id="762722413">
          <w:marLeft w:val="0"/>
          <w:marRight w:val="0"/>
          <w:marTop w:val="0"/>
          <w:marBottom w:val="0"/>
          <w:divBdr>
            <w:top w:val="none" w:sz="0" w:space="0" w:color="auto"/>
            <w:left w:val="none" w:sz="0" w:space="0" w:color="auto"/>
            <w:bottom w:val="none" w:sz="0" w:space="0" w:color="auto"/>
            <w:right w:val="none" w:sz="0" w:space="0" w:color="auto"/>
          </w:divBdr>
        </w:div>
        <w:div w:id="916284738">
          <w:marLeft w:val="0"/>
          <w:marRight w:val="0"/>
          <w:marTop w:val="0"/>
          <w:marBottom w:val="0"/>
          <w:divBdr>
            <w:top w:val="none" w:sz="0" w:space="0" w:color="auto"/>
            <w:left w:val="none" w:sz="0" w:space="0" w:color="auto"/>
            <w:bottom w:val="none" w:sz="0" w:space="0" w:color="auto"/>
            <w:right w:val="none" w:sz="0" w:space="0" w:color="auto"/>
          </w:divBdr>
        </w:div>
        <w:div w:id="716201924">
          <w:marLeft w:val="0"/>
          <w:marRight w:val="0"/>
          <w:marTop w:val="0"/>
          <w:marBottom w:val="0"/>
          <w:divBdr>
            <w:top w:val="none" w:sz="0" w:space="0" w:color="auto"/>
            <w:left w:val="none" w:sz="0" w:space="0" w:color="auto"/>
            <w:bottom w:val="none" w:sz="0" w:space="0" w:color="auto"/>
            <w:right w:val="none" w:sz="0" w:space="0" w:color="auto"/>
          </w:divBdr>
        </w:div>
        <w:div w:id="104355226">
          <w:marLeft w:val="0"/>
          <w:marRight w:val="0"/>
          <w:marTop w:val="0"/>
          <w:marBottom w:val="0"/>
          <w:divBdr>
            <w:top w:val="none" w:sz="0" w:space="0" w:color="auto"/>
            <w:left w:val="none" w:sz="0" w:space="0" w:color="auto"/>
            <w:bottom w:val="none" w:sz="0" w:space="0" w:color="auto"/>
            <w:right w:val="none" w:sz="0" w:space="0" w:color="auto"/>
          </w:divBdr>
        </w:div>
        <w:div w:id="361443314">
          <w:marLeft w:val="0"/>
          <w:marRight w:val="0"/>
          <w:marTop w:val="0"/>
          <w:marBottom w:val="0"/>
          <w:divBdr>
            <w:top w:val="none" w:sz="0" w:space="0" w:color="auto"/>
            <w:left w:val="none" w:sz="0" w:space="0" w:color="auto"/>
            <w:bottom w:val="none" w:sz="0" w:space="0" w:color="auto"/>
            <w:right w:val="none" w:sz="0" w:space="0" w:color="auto"/>
          </w:divBdr>
        </w:div>
        <w:div w:id="1613904855">
          <w:marLeft w:val="0"/>
          <w:marRight w:val="0"/>
          <w:marTop w:val="0"/>
          <w:marBottom w:val="0"/>
          <w:divBdr>
            <w:top w:val="none" w:sz="0" w:space="0" w:color="auto"/>
            <w:left w:val="none" w:sz="0" w:space="0" w:color="auto"/>
            <w:bottom w:val="none" w:sz="0" w:space="0" w:color="auto"/>
            <w:right w:val="none" w:sz="0" w:space="0" w:color="auto"/>
          </w:divBdr>
        </w:div>
        <w:div w:id="1218012482">
          <w:marLeft w:val="0"/>
          <w:marRight w:val="0"/>
          <w:marTop w:val="0"/>
          <w:marBottom w:val="0"/>
          <w:divBdr>
            <w:top w:val="none" w:sz="0" w:space="0" w:color="auto"/>
            <w:left w:val="none" w:sz="0" w:space="0" w:color="auto"/>
            <w:bottom w:val="none" w:sz="0" w:space="0" w:color="auto"/>
            <w:right w:val="none" w:sz="0" w:space="0" w:color="auto"/>
          </w:divBdr>
        </w:div>
        <w:div w:id="695693092">
          <w:marLeft w:val="0"/>
          <w:marRight w:val="0"/>
          <w:marTop w:val="0"/>
          <w:marBottom w:val="0"/>
          <w:divBdr>
            <w:top w:val="none" w:sz="0" w:space="0" w:color="auto"/>
            <w:left w:val="none" w:sz="0" w:space="0" w:color="auto"/>
            <w:bottom w:val="none" w:sz="0" w:space="0" w:color="auto"/>
            <w:right w:val="none" w:sz="0" w:space="0" w:color="auto"/>
          </w:divBdr>
        </w:div>
        <w:div w:id="1794596160">
          <w:marLeft w:val="0"/>
          <w:marRight w:val="0"/>
          <w:marTop w:val="0"/>
          <w:marBottom w:val="0"/>
          <w:divBdr>
            <w:top w:val="none" w:sz="0" w:space="0" w:color="auto"/>
            <w:left w:val="none" w:sz="0" w:space="0" w:color="auto"/>
            <w:bottom w:val="none" w:sz="0" w:space="0" w:color="auto"/>
            <w:right w:val="none" w:sz="0" w:space="0" w:color="auto"/>
          </w:divBdr>
        </w:div>
        <w:div w:id="2145273301">
          <w:marLeft w:val="0"/>
          <w:marRight w:val="0"/>
          <w:marTop w:val="0"/>
          <w:marBottom w:val="0"/>
          <w:divBdr>
            <w:top w:val="none" w:sz="0" w:space="0" w:color="auto"/>
            <w:left w:val="none" w:sz="0" w:space="0" w:color="auto"/>
            <w:bottom w:val="none" w:sz="0" w:space="0" w:color="auto"/>
            <w:right w:val="none" w:sz="0" w:space="0" w:color="auto"/>
          </w:divBdr>
        </w:div>
        <w:div w:id="492179846">
          <w:marLeft w:val="0"/>
          <w:marRight w:val="0"/>
          <w:marTop w:val="0"/>
          <w:marBottom w:val="0"/>
          <w:divBdr>
            <w:top w:val="none" w:sz="0" w:space="0" w:color="auto"/>
            <w:left w:val="none" w:sz="0" w:space="0" w:color="auto"/>
            <w:bottom w:val="none" w:sz="0" w:space="0" w:color="auto"/>
            <w:right w:val="none" w:sz="0" w:space="0" w:color="auto"/>
          </w:divBdr>
        </w:div>
        <w:div w:id="1200314776">
          <w:marLeft w:val="0"/>
          <w:marRight w:val="0"/>
          <w:marTop w:val="0"/>
          <w:marBottom w:val="0"/>
          <w:divBdr>
            <w:top w:val="none" w:sz="0" w:space="0" w:color="auto"/>
            <w:left w:val="none" w:sz="0" w:space="0" w:color="auto"/>
            <w:bottom w:val="none" w:sz="0" w:space="0" w:color="auto"/>
            <w:right w:val="none" w:sz="0" w:space="0" w:color="auto"/>
          </w:divBdr>
        </w:div>
        <w:div w:id="775758491">
          <w:marLeft w:val="0"/>
          <w:marRight w:val="0"/>
          <w:marTop w:val="0"/>
          <w:marBottom w:val="0"/>
          <w:divBdr>
            <w:top w:val="none" w:sz="0" w:space="0" w:color="auto"/>
            <w:left w:val="none" w:sz="0" w:space="0" w:color="auto"/>
            <w:bottom w:val="none" w:sz="0" w:space="0" w:color="auto"/>
            <w:right w:val="none" w:sz="0" w:space="0" w:color="auto"/>
          </w:divBdr>
        </w:div>
        <w:div w:id="518931918">
          <w:marLeft w:val="0"/>
          <w:marRight w:val="0"/>
          <w:marTop w:val="0"/>
          <w:marBottom w:val="0"/>
          <w:divBdr>
            <w:top w:val="none" w:sz="0" w:space="0" w:color="auto"/>
            <w:left w:val="none" w:sz="0" w:space="0" w:color="auto"/>
            <w:bottom w:val="none" w:sz="0" w:space="0" w:color="auto"/>
            <w:right w:val="none" w:sz="0" w:space="0" w:color="auto"/>
          </w:divBdr>
        </w:div>
        <w:div w:id="321812390">
          <w:marLeft w:val="0"/>
          <w:marRight w:val="0"/>
          <w:marTop w:val="0"/>
          <w:marBottom w:val="0"/>
          <w:divBdr>
            <w:top w:val="none" w:sz="0" w:space="0" w:color="auto"/>
            <w:left w:val="none" w:sz="0" w:space="0" w:color="auto"/>
            <w:bottom w:val="none" w:sz="0" w:space="0" w:color="auto"/>
            <w:right w:val="none" w:sz="0" w:space="0" w:color="auto"/>
          </w:divBdr>
        </w:div>
        <w:div w:id="1275552181">
          <w:marLeft w:val="0"/>
          <w:marRight w:val="0"/>
          <w:marTop w:val="0"/>
          <w:marBottom w:val="0"/>
          <w:divBdr>
            <w:top w:val="none" w:sz="0" w:space="0" w:color="auto"/>
            <w:left w:val="none" w:sz="0" w:space="0" w:color="auto"/>
            <w:bottom w:val="none" w:sz="0" w:space="0" w:color="auto"/>
            <w:right w:val="none" w:sz="0" w:space="0" w:color="auto"/>
          </w:divBdr>
        </w:div>
        <w:div w:id="2129816495">
          <w:marLeft w:val="0"/>
          <w:marRight w:val="0"/>
          <w:marTop w:val="0"/>
          <w:marBottom w:val="0"/>
          <w:divBdr>
            <w:top w:val="none" w:sz="0" w:space="0" w:color="auto"/>
            <w:left w:val="none" w:sz="0" w:space="0" w:color="auto"/>
            <w:bottom w:val="none" w:sz="0" w:space="0" w:color="auto"/>
            <w:right w:val="none" w:sz="0" w:space="0" w:color="auto"/>
          </w:divBdr>
        </w:div>
        <w:div w:id="986279299">
          <w:marLeft w:val="0"/>
          <w:marRight w:val="0"/>
          <w:marTop w:val="0"/>
          <w:marBottom w:val="0"/>
          <w:divBdr>
            <w:top w:val="none" w:sz="0" w:space="0" w:color="auto"/>
            <w:left w:val="none" w:sz="0" w:space="0" w:color="auto"/>
            <w:bottom w:val="none" w:sz="0" w:space="0" w:color="auto"/>
            <w:right w:val="none" w:sz="0" w:space="0" w:color="auto"/>
          </w:divBdr>
        </w:div>
        <w:div w:id="1346135708">
          <w:marLeft w:val="0"/>
          <w:marRight w:val="0"/>
          <w:marTop w:val="0"/>
          <w:marBottom w:val="0"/>
          <w:divBdr>
            <w:top w:val="none" w:sz="0" w:space="0" w:color="auto"/>
            <w:left w:val="none" w:sz="0" w:space="0" w:color="auto"/>
            <w:bottom w:val="none" w:sz="0" w:space="0" w:color="auto"/>
            <w:right w:val="none" w:sz="0" w:space="0" w:color="auto"/>
          </w:divBdr>
        </w:div>
        <w:div w:id="315769696">
          <w:marLeft w:val="0"/>
          <w:marRight w:val="0"/>
          <w:marTop w:val="0"/>
          <w:marBottom w:val="0"/>
          <w:divBdr>
            <w:top w:val="none" w:sz="0" w:space="0" w:color="auto"/>
            <w:left w:val="none" w:sz="0" w:space="0" w:color="auto"/>
            <w:bottom w:val="none" w:sz="0" w:space="0" w:color="auto"/>
            <w:right w:val="none" w:sz="0" w:space="0" w:color="auto"/>
          </w:divBdr>
        </w:div>
        <w:div w:id="1542865434">
          <w:marLeft w:val="0"/>
          <w:marRight w:val="0"/>
          <w:marTop w:val="0"/>
          <w:marBottom w:val="0"/>
          <w:divBdr>
            <w:top w:val="none" w:sz="0" w:space="0" w:color="auto"/>
            <w:left w:val="none" w:sz="0" w:space="0" w:color="auto"/>
            <w:bottom w:val="none" w:sz="0" w:space="0" w:color="auto"/>
            <w:right w:val="none" w:sz="0" w:space="0" w:color="auto"/>
          </w:divBdr>
        </w:div>
        <w:div w:id="120075399">
          <w:marLeft w:val="0"/>
          <w:marRight w:val="0"/>
          <w:marTop w:val="0"/>
          <w:marBottom w:val="0"/>
          <w:divBdr>
            <w:top w:val="none" w:sz="0" w:space="0" w:color="auto"/>
            <w:left w:val="none" w:sz="0" w:space="0" w:color="auto"/>
            <w:bottom w:val="none" w:sz="0" w:space="0" w:color="auto"/>
            <w:right w:val="none" w:sz="0" w:space="0" w:color="auto"/>
          </w:divBdr>
        </w:div>
        <w:div w:id="697700679">
          <w:marLeft w:val="0"/>
          <w:marRight w:val="0"/>
          <w:marTop w:val="0"/>
          <w:marBottom w:val="0"/>
          <w:divBdr>
            <w:top w:val="none" w:sz="0" w:space="0" w:color="auto"/>
            <w:left w:val="none" w:sz="0" w:space="0" w:color="auto"/>
            <w:bottom w:val="none" w:sz="0" w:space="0" w:color="auto"/>
            <w:right w:val="none" w:sz="0" w:space="0" w:color="auto"/>
          </w:divBdr>
        </w:div>
        <w:div w:id="1822892580">
          <w:marLeft w:val="0"/>
          <w:marRight w:val="0"/>
          <w:marTop w:val="0"/>
          <w:marBottom w:val="0"/>
          <w:divBdr>
            <w:top w:val="none" w:sz="0" w:space="0" w:color="auto"/>
            <w:left w:val="none" w:sz="0" w:space="0" w:color="auto"/>
            <w:bottom w:val="none" w:sz="0" w:space="0" w:color="auto"/>
            <w:right w:val="none" w:sz="0" w:space="0" w:color="auto"/>
          </w:divBdr>
        </w:div>
        <w:div w:id="1112095576">
          <w:marLeft w:val="0"/>
          <w:marRight w:val="0"/>
          <w:marTop w:val="0"/>
          <w:marBottom w:val="0"/>
          <w:divBdr>
            <w:top w:val="none" w:sz="0" w:space="0" w:color="auto"/>
            <w:left w:val="none" w:sz="0" w:space="0" w:color="auto"/>
            <w:bottom w:val="none" w:sz="0" w:space="0" w:color="auto"/>
            <w:right w:val="none" w:sz="0" w:space="0" w:color="auto"/>
          </w:divBdr>
        </w:div>
        <w:div w:id="1242986391">
          <w:marLeft w:val="0"/>
          <w:marRight w:val="0"/>
          <w:marTop w:val="0"/>
          <w:marBottom w:val="0"/>
          <w:divBdr>
            <w:top w:val="none" w:sz="0" w:space="0" w:color="auto"/>
            <w:left w:val="none" w:sz="0" w:space="0" w:color="auto"/>
            <w:bottom w:val="none" w:sz="0" w:space="0" w:color="auto"/>
            <w:right w:val="none" w:sz="0" w:space="0" w:color="auto"/>
          </w:divBdr>
        </w:div>
        <w:div w:id="1994798286">
          <w:marLeft w:val="0"/>
          <w:marRight w:val="0"/>
          <w:marTop w:val="0"/>
          <w:marBottom w:val="0"/>
          <w:divBdr>
            <w:top w:val="none" w:sz="0" w:space="0" w:color="auto"/>
            <w:left w:val="none" w:sz="0" w:space="0" w:color="auto"/>
            <w:bottom w:val="none" w:sz="0" w:space="0" w:color="auto"/>
            <w:right w:val="none" w:sz="0" w:space="0" w:color="auto"/>
          </w:divBdr>
        </w:div>
        <w:div w:id="1733894365">
          <w:marLeft w:val="0"/>
          <w:marRight w:val="0"/>
          <w:marTop w:val="0"/>
          <w:marBottom w:val="0"/>
          <w:divBdr>
            <w:top w:val="none" w:sz="0" w:space="0" w:color="auto"/>
            <w:left w:val="none" w:sz="0" w:space="0" w:color="auto"/>
            <w:bottom w:val="none" w:sz="0" w:space="0" w:color="auto"/>
            <w:right w:val="none" w:sz="0" w:space="0" w:color="auto"/>
          </w:divBdr>
        </w:div>
        <w:div w:id="1126314796">
          <w:marLeft w:val="0"/>
          <w:marRight w:val="0"/>
          <w:marTop w:val="0"/>
          <w:marBottom w:val="0"/>
          <w:divBdr>
            <w:top w:val="none" w:sz="0" w:space="0" w:color="auto"/>
            <w:left w:val="none" w:sz="0" w:space="0" w:color="auto"/>
            <w:bottom w:val="none" w:sz="0" w:space="0" w:color="auto"/>
            <w:right w:val="none" w:sz="0" w:space="0" w:color="auto"/>
          </w:divBdr>
        </w:div>
        <w:div w:id="1189836762">
          <w:marLeft w:val="0"/>
          <w:marRight w:val="0"/>
          <w:marTop w:val="0"/>
          <w:marBottom w:val="0"/>
          <w:divBdr>
            <w:top w:val="none" w:sz="0" w:space="0" w:color="auto"/>
            <w:left w:val="none" w:sz="0" w:space="0" w:color="auto"/>
            <w:bottom w:val="none" w:sz="0" w:space="0" w:color="auto"/>
            <w:right w:val="none" w:sz="0" w:space="0" w:color="auto"/>
          </w:divBdr>
        </w:div>
        <w:div w:id="366174703">
          <w:marLeft w:val="0"/>
          <w:marRight w:val="0"/>
          <w:marTop w:val="0"/>
          <w:marBottom w:val="0"/>
          <w:divBdr>
            <w:top w:val="none" w:sz="0" w:space="0" w:color="auto"/>
            <w:left w:val="none" w:sz="0" w:space="0" w:color="auto"/>
            <w:bottom w:val="none" w:sz="0" w:space="0" w:color="auto"/>
            <w:right w:val="none" w:sz="0" w:space="0" w:color="auto"/>
          </w:divBdr>
        </w:div>
        <w:div w:id="843059455">
          <w:marLeft w:val="0"/>
          <w:marRight w:val="0"/>
          <w:marTop w:val="0"/>
          <w:marBottom w:val="0"/>
          <w:divBdr>
            <w:top w:val="none" w:sz="0" w:space="0" w:color="auto"/>
            <w:left w:val="none" w:sz="0" w:space="0" w:color="auto"/>
            <w:bottom w:val="none" w:sz="0" w:space="0" w:color="auto"/>
            <w:right w:val="none" w:sz="0" w:space="0" w:color="auto"/>
          </w:divBdr>
        </w:div>
        <w:div w:id="229463908">
          <w:marLeft w:val="0"/>
          <w:marRight w:val="0"/>
          <w:marTop w:val="0"/>
          <w:marBottom w:val="0"/>
          <w:divBdr>
            <w:top w:val="none" w:sz="0" w:space="0" w:color="auto"/>
            <w:left w:val="none" w:sz="0" w:space="0" w:color="auto"/>
            <w:bottom w:val="none" w:sz="0" w:space="0" w:color="auto"/>
            <w:right w:val="none" w:sz="0" w:space="0" w:color="auto"/>
          </w:divBdr>
        </w:div>
        <w:div w:id="1005985062">
          <w:marLeft w:val="0"/>
          <w:marRight w:val="0"/>
          <w:marTop w:val="0"/>
          <w:marBottom w:val="0"/>
          <w:divBdr>
            <w:top w:val="none" w:sz="0" w:space="0" w:color="auto"/>
            <w:left w:val="none" w:sz="0" w:space="0" w:color="auto"/>
            <w:bottom w:val="none" w:sz="0" w:space="0" w:color="auto"/>
            <w:right w:val="none" w:sz="0" w:space="0" w:color="auto"/>
          </w:divBdr>
        </w:div>
        <w:div w:id="1089036817">
          <w:marLeft w:val="0"/>
          <w:marRight w:val="0"/>
          <w:marTop w:val="0"/>
          <w:marBottom w:val="0"/>
          <w:divBdr>
            <w:top w:val="none" w:sz="0" w:space="0" w:color="auto"/>
            <w:left w:val="none" w:sz="0" w:space="0" w:color="auto"/>
            <w:bottom w:val="none" w:sz="0" w:space="0" w:color="auto"/>
            <w:right w:val="none" w:sz="0" w:space="0" w:color="auto"/>
          </w:divBdr>
        </w:div>
        <w:div w:id="1093236800">
          <w:marLeft w:val="0"/>
          <w:marRight w:val="0"/>
          <w:marTop w:val="0"/>
          <w:marBottom w:val="0"/>
          <w:divBdr>
            <w:top w:val="none" w:sz="0" w:space="0" w:color="auto"/>
            <w:left w:val="none" w:sz="0" w:space="0" w:color="auto"/>
            <w:bottom w:val="none" w:sz="0" w:space="0" w:color="auto"/>
            <w:right w:val="none" w:sz="0" w:space="0" w:color="auto"/>
          </w:divBdr>
        </w:div>
        <w:div w:id="14725965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xtgenscience.org/sites/ngss/files/Front%20Matter%20Evidence%20Statements%20PDF%20Jan%202015_1.pdf" TargetMode="External"/><Relationship Id="rId13" Type="http://schemas.openxmlformats.org/officeDocument/2006/relationships/hyperlink" Target="http://www.bloodspatter.com/bloodstain-tutorial" TargetMode="External"/><Relationship Id="rId18" Type="http://schemas.openxmlformats.org/officeDocument/2006/relationships/hyperlink" Target="http://www.fbi.gov/about-us/lab/biometric-analysis/codis/codis-ndis-fact-sheet" TargetMode="External"/><Relationship Id="rId26" Type="http://schemas.openxmlformats.org/officeDocument/2006/relationships/hyperlink" Target="https://drive.google.com/file/d/1ezZ9goEaY-5BfQSeY_-ZftWm6bI0HptK/view?usp=sharing"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aboutforensics.co.uk/dna-analysis/" TargetMode="External"/><Relationship Id="rId34" Type="http://schemas.openxmlformats.org/officeDocument/2006/relationships/hyperlink" Target="https://drive.google.com/open?id=1J0mPbnb0pIlJk1VMCB8725ClGH3KNVP6" TargetMode="External"/><Relationship Id="rId42" Type="http://schemas.openxmlformats.org/officeDocument/2006/relationships/footer" Target="footer2.xml"/><Relationship Id="rId7" Type="http://schemas.openxmlformats.org/officeDocument/2006/relationships/hyperlink" Target="http://www.nextgenscience.org/sites/ngss/files/How%20to%20Read%20NGSS%20-%20Final%2008.19.13.pdf" TargetMode="External"/><Relationship Id="rId12" Type="http://schemas.openxmlformats.org/officeDocument/2006/relationships/hyperlink" Target="http://sciencespot.net/Pages/classforsci.html" TargetMode="External"/><Relationship Id="rId17" Type="http://schemas.openxmlformats.org/officeDocument/2006/relationships/hyperlink" Target="http://sciencespot.net/Pages/classforsci.html" TargetMode="External"/><Relationship Id="rId25" Type="http://schemas.openxmlformats.org/officeDocument/2006/relationships/hyperlink" Target="https://drive.google.com/file/d/1ezZ9goEaY-5BfQSeY_-ZftWm6bI0HptK/view?usp=sharing" TargetMode="External"/><Relationship Id="rId33" Type="http://schemas.openxmlformats.org/officeDocument/2006/relationships/hyperlink" Target="https://drive.google.com/open?id=1J0mPbnb0pIlJk1VMCB8725ClGH3KNVP6" TargetMode="External"/><Relationship Id="rId38" Type="http://schemas.openxmlformats.org/officeDocument/2006/relationships/hyperlink" Target="https://www.state.nj.us/education/cccs/2014/tec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aw2.umkc.edu/faculty/projects/ftrials/sheppard/samsheppardtrial.html" TargetMode="External"/><Relationship Id="rId20" Type="http://schemas.openxmlformats.org/officeDocument/2006/relationships/hyperlink" Target="http://nij.gov/topics/forensics/evidence/dna/basics/pages/analyzing.aspx" TargetMode="External"/><Relationship Id="rId29" Type="http://schemas.openxmlformats.org/officeDocument/2006/relationships/hyperlink" Target="https://drive.google.com/open?id=11OPlRBw6Gpa1TrJdZydunDjNfcgRtkJA"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xtgenscience.org/2ess2-earth-systems" TargetMode="External"/><Relationship Id="rId24" Type="http://schemas.openxmlformats.org/officeDocument/2006/relationships/hyperlink" Target="https://docs.google.com/document/d/1pnhOLggfrlSEM64QZo-A4KUgBhP6Rs2B4GdEqURonaQ/edit" TargetMode="External"/><Relationship Id="rId32" Type="http://schemas.openxmlformats.org/officeDocument/2006/relationships/hyperlink" Target="https://drive.google.com/open?id=1J0mPbnb0pIlJk1VMCB8725ClGH3KNVP6" TargetMode="External"/><Relationship Id="rId37" Type="http://schemas.openxmlformats.org/officeDocument/2006/relationships/hyperlink" Target="https://www.state.nj.us/education/cccs/2014/career/9.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ncechannel.com/tv-shows/science-channel-presents/videos/discoveries-this-week-blood-splatter/" TargetMode="External"/><Relationship Id="rId23" Type="http://schemas.openxmlformats.org/officeDocument/2006/relationships/hyperlink" Target="https://strbase-archive.nist.gov/training/Glossary-Forensic-DNA-Terms.pdf" TargetMode="External"/><Relationship Id="rId28" Type="http://schemas.openxmlformats.org/officeDocument/2006/relationships/hyperlink" Target="https://drive.google.com/open?id=1J0mPbnb0pIlJk1VMCB8725ClGH3KNVP6" TargetMode="External"/><Relationship Id="rId36" Type="http://schemas.openxmlformats.org/officeDocument/2006/relationships/hyperlink" Target="https://drive.google.com/open?id=1J0mPbnb0pIlJk1VMCB8725ClGH3KNVP6" TargetMode="External"/><Relationship Id="rId10" Type="http://schemas.openxmlformats.org/officeDocument/2006/relationships/hyperlink" Target="http://www.nextgenscience.org/2ess2-earth-systems" TargetMode="External"/><Relationship Id="rId19" Type="http://schemas.openxmlformats.org/officeDocument/2006/relationships/hyperlink" Target="http://www.nij.gov/jopurnals/266/pages/backlogs-codis.aspx" TargetMode="External"/><Relationship Id="rId31" Type="http://schemas.openxmlformats.org/officeDocument/2006/relationships/hyperlink" Target="https://drive.google.com/open?id=1J0mPbnb0pIlJk1VMCB8725ClGH3KNVP6"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extgenscience.org/2ess2-earth-systems" TargetMode="External"/><Relationship Id="rId14" Type="http://schemas.openxmlformats.org/officeDocument/2006/relationships/hyperlink" Target="http://www.mlbgsd.k12.pa.us/cms/lib/PA09000085/Centricity/Domain/83/bloodtypinglab2wkst.pdf" TargetMode="External"/><Relationship Id="rId22" Type="http://schemas.openxmlformats.org/officeDocument/2006/relationships/hyperlink" Target="http://www.forensicsciencesimplified.org/dna/how.html" TargetMode="External"/><Relationship Id="rId27" Type="http://schemas.openxmlformats.org/officeDocument/2006/relationships/hyperlink" Target="https://drive.google.com/open?id=1J0mPbnb0pIlJk1VMCB8725ClGH3KNVP6" TargetMode="External"/><Relationship Id="rId30" Type="http://schemas.openxmlformats.org/officeDocument/2006/relationships/hyperlink" Target="https://drive.google.com/open?id=11OPlRBw6Gpa1TrJdZydunDjNfcgRtkJA" TargetMode="External"/><Relationship Id="rId35" Type="http://schemas.openxmlformats.org/officeDocument/2006/relationships/hyperlink" Target="https://drive.google.com/open?id=1J0mPbnb0pIlJk1VMCB8725ClGH3KNVP6"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Dy-Anni Austin</cp:lastModifiedBy>
  <cp:revision>6</cp:revision>
  <dcterms:created xsi:type="dcterms:W3CDTF">2024-07-10T14:19:00Z</dcterms:created>
  <dcterms:modified xsi:type="dcterms:W3CDTF">2024-07-10T15:01:00Z</dcterms:modified>
</cp:coreProperties>
</file>