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863" w:rsidRPr="00062BEA" w:rsidRDefault="00062BEA">
      <w:pPr>
        <w:rPr>
          <w:rFonts w:ascii="Verdana" w:hAnsi="Verdana"/>
        </w:rPr>
      </w:pPr>
      <w:r w:rsidRPr="00062BEA">
        <w:rPr>
          <w:rFonts w:ascii="Verdana" w:hAnsi="Verdana"/>
        </w:rPr>
        <w:t xml:space="preserve">Algebra I (checkpoint examples) </w:t>
      </w:r>
    </w:p>
    <w:p w:rsidR="00062BEA" w:rsidRPr="00062BEA" w:rsidRDefault="00062BEA">
      <w:pPr>
        <w:rPr>
          <w:rFonts w:ascii="Verdana" w:hAnsi="Verdana"/>
        </w:rPr>
      </w:pPr>
      <w:r w:rsidRPr="00062BEA">
        <w:rPr>
          <w:rFonts w:ascii="Verdana" w:hAnsi="Verdana"/>
        </w:rPr>
        <w:t>Benchmark 1</w:t>
      </w:r>
    </w:p>
    <w:p w:rsidR="00062BEA" w:rsidRPr="00062BEA" w:rsidRDefault="00062BEA" w:rsidP="00062BEA">
      <w:pPr>
        <w:pStyle w:val="ListParagraph"/>
        <w:numPr>
          <w:ilvl w:val="0"/>
          <w:numId w:val="2"/>
        </w:numPr>
        <w:rPr>
          <w:rFonts w:ascii="Verdana" w:eastAsia="Calibri" w:hAnsi="Verdana" w:cs="Times New Roman"/>
          <w:sz w:val="24"/>
          <w:szCs w:val="24"/>
        </w:rPr>
      </w:pPr>
      <w:r w:rsidRPr="00062BEA">
        <w:rPr>
          <w:rFonts w:ascii="Verdana" w:eastAsia="Calibri" w:hAnsi="Verdana" w:cs="Times New Roman"/>
          <w:sz w:val="24"/>
          <w:szCs w:val="24"/>
        </w:rPr>
        <w:t xml:space="preserve">In a triathlon, Jenny swam for 1 hour, biked for 1.75 hours, and ran for 1 hour. Her average biking speed was 2 times her average running speed, and her average running speed was 8 times her average swimming speed. The total distance of the triathlon was 55.5 kilometers. </w:t>
      </w:r>
    </w:p>
    <w:p w:rsidR="00062BEA" w:rsidRPr="00062BEA" w:rsidRDefault="00062BEA" w:rsidP="00062BEA">
      <w:pPr>
        <w:ind w:left="720"/>
        <w:rPr>
          <w:rFonts w:ascii="Verdana" w:eastAsia="Calibri" w:hAnsi="Verdana" w:cs="Times New Roman"/>
          <w:sz w:val="24"/>
          <w:szCs w:val="24"/>
        </w:rPr>
      </w:pPr>
      <w:r w:rsidRPr="00062BEA">
        <w:rPr>
          <w:rFonts w:ascii="Verdana" w:eastAsia="Calibri" w:hAnsi="Verdana" w:cs="Times New Roman"/>
          <w:sz w:val="24"/>
          <w:szCs w:val="24"/>
        </w:rPr>
        <w:t>Write an equation and solve it to find Jenny’s average swimming speed in kilometers per hour.</w:t>
      </w:r>
    </w:p>
    <w:p w:rsidR="00062BEA" w:rsidRDefault="00062BEA" w:rsidP="00062BEA">
      <w:pPr>
        <w:pStyle w:val="ListParagraph"/>
      </w:pPr>
    </w:p>
    <w:p w:rsidR="00062BEA" w:rsidRPr="00062BEA" w:rsidRDefault="00062BEA" w:rsidP="00062BEA">
      <w:pPr>
        <w:pStyle w:val="ListParagraph"/>
        <w:numPr>
          <w:ilvl w:val="0"/>
          <w:numId w:val="2"/>
        </w:numPr>
        <w:rPr>
          <w:rFonts w:ascii="Verdana" w:eastAsia="Calibri" w:hAnsi="Verdana" w:cs="Times New Roman"/>
          <w:sz w:val="24"/>
          <w:szCs w:val="24"/>
        </w:rPr>
      </w:pPr>
      <w:r w:rsidRPr="00062BEA">
        <w:rPr>
          <w:rFonts w:ascii="Verdana" w:eastAsia="Calibri" w:hAnsi="Verdana" w:cs="Times New Roman"/>
          <w:sz w:val="24"/>
          <w:szCs w:val="24"/>
        </w:rPr>
        <w:t xml:space="preserve">The You Move It Company (YMI) advertises that the cost to rent a moving truck for one day is $40 plus $1.99 for each mile the truck is driven. The Drive and Move Company (DM) advertises that the cost to rent a moving truck for one day is $60 plus $1.79 for each mile the truck is driven. Alex wants to rent a single truck to use on both Saturday and Sunday on a weekend. For what driving distances should Alex rent the truck from YMI? For what driving distances does it not matter from which company Alex rents the truck? Give a mathematical explanation as to how you arrived at your answer. </w:t>
      </w:r>
    </w:p>
    <w:p w:rsidR="00062BEA" w:rsidRPr="00062BEA" w:rsidRDefault="00062BEA" w:rsidP="00062BEA">
      <w:pPr>
        <w:spacing w:after="0"/>
        <w:ind w:left="630"/>
        <w:rPr>
          <w:rFonts w:ascii="Verdana" w:eastAsia="Calibri" w:hAnsi="Verdana" w:cs="Times New Roman"/>
          <w:b/>
          <w:sz w:val="24"/>
          <w:szCs w:val="24"/>
        </w:rPr>
      </w:pPr>
    </w:p>
    <w:p w:rsidR="00062BEA" w:rsidRPr="00062BEA" w:rsidRDefault="00062BEA" w:rsidP="00062BEA">
      <w:pPr>
        <w:rPr>
          <w:rFonts w:ascii="Verdana" w:hAnsi="Verdana"/>
        </w:rPr>
      </w:pPr>
      <w:r w:rsidRPr="00062BEA">
        <w:rPr>
          <w:rFonts w:ascii="Verdana" w:hAnsi="Verdana"/>
        </w:rPr>
        <w:t xml:space="preserve">Benchmark 2: </w:t>
      </w:r>
    </w:p>
    <w:p w:rsidR="00062BEA" w:rsidRPr="00062BEA" w:rsidRDefault="00062BEA" w:rsidP="00062BEA">
      <w:pPr>
        <w:pStyle w:val="ListParagraph"/>
        <w:numPr>
          <w:ilvl w:val="0"/>
          <w:numId w:val="4"/>
        </w:numPr>
        <w:spacing w:after="0" w:line="240" w:lineRule="auto"/>
        <w:rPr>
          <w:rFonts w:ascii="Verdana" w:eastAsia="Times New Roman" w:hAnsi="Verdana" w:cs="Times New Roman"/>
          <w:sz w:val="24"/>
          <w:szCs w:val="24"/>
        </w:rPr>
      </w:pPr>
      <w:r w:rsidRPr="00062BEA">
        <w:rPr>
          <w:rFonts w:ascii="Verdana" w:eastAsia="Times New Roman" w:hAnsi="Verdana" w:cs="Times New Roman"/>
          <w:sz w:val="24"/>
          <w:szCs w:val="24"/>
        </w:rPr>
        <w:t>It is recommended that adults consume at least 1,000 mg of calcium every day. One ounce of whole milk contains 30 mg of calcium, and one ounce of cheddar cheese contains 200 mg of calcium. If a person meets the recommendation by consuming</w:t>
      </w:r>
      <w:r w:rsidRPr="00062BEA">
        <w:rPr>
          <w:rFonts w:ascii="Verdana" w:eastAsia="Times New Roman" w:hAnsi="Verdana" w:cs="Times New Roman"/>
          <w:spacing w:val="36"/>
          <w:sz w:val="24"/>
          <w:szCs w:val="24"/>
        </w:rPr>
        <w:t xml:space="preserve"> </w:t>
      </w:r>
      <w:r w:rsidRPr="00062BEA">
        <w:rPr>
          <w:rFonts w:ascii="Verdana" w:eastAsia="Times New Roman" w:hAnsi="Verdana" w:cs="Times New Roman"/>
          <w:i/>
          <w:sz w:val="24"/>
          <w:szCs w:val="24"/>
        </w:rPr>
        <w:t>x</w:t>
      </w:r>
      <w:r w:rsidRPr="00062BEA">
        <w:rPr>
          <w:rFonts w:ascii="Verdana" w:eastAsia="Times New Roman" w:hAnsi="Verdana" w:cs="Times New Roman"/>
          <w:spacing w:val="36"/>
          <w:sz w:val="24"/>
          <w:szCs w:val="24"/>
        </w:rPr>
        <w:t xml:space="preserve"> </w:t>
      </w:r>
      <w:r w:rsidRPr="00062BEA">
        <w:rPr>
          <w:rFonts w:ascii="Verdana" w:eastAsia="Times New Roman" w:hAnsi="Verdana" w:cs="Times New Roman"/>
          <w:sz w:val="24"/>
          <w:szCs w:val="24"/>
        </w:rPr>
        <w:t>ounces of whole milk and</w:t>
      </w:r>
      <w:r w:rsidRPr="00062BEA">
        <w:rPr>
          <w:rFonts w:ascii="Verdana" w:eastAsia="Times New Roman" w:hAnsi="Verdana" w:cs="Times New Roman"/>
          <w:spacing w:val="36"/>
          <w:sz w:val="24"/>
          <w:szCs w:val="24"/>
        </w:rPr>
        <w:t xml:space="preserve"> </w:t>
      </w:r>
      <w:r w:rsidRPr="00062BEA">
        <w:rPr>
          <w:rFonts w:ascii="Verdana" w:eastAsia="Times New Roman" w:hAnsi="Verdana" w:cs="Times New Roman"/>
          <w:i/>
          <w:sz w:val="24"/>
          <w:szCs w:val="24"/>
        </w:rPr>
        <w:t>y</w:t>
      </w:r>
      <w:r w:rsidRPr="00062BEA">
        <w:rPr>
          <w:rFonts w:ascii="Verdana" w:eastAsia="Times New Roman" w:hAnsi="Verdana" w:cs="Times New Roman"/>
          <w:spacing w:val="36"/>
          <w:sz w:val="24"/>
          <w:szCs w:val="24"/>
        </w:rPr>
        <w:t xml:space="preserve"> </w:t>
      </w:r>
      <w:r w:rsidRPr="00062BEA">
        <w:rPr>
          <w:rFonts w:ascii="Verdana" w:eastAsia="Times New Roman" w:hAnsi="Verdana" w:cs="Times New Roman"/>
          <w:sz w:val="24"/>
          <w:szCs w:val="24"/>
        </w:rPr>
        <w:t xml:space="preserve">ounces of cheddar cheese, then </w:t>
      </w:r>
      <w:r w:rsidRPr="00062BEA">
        <w:rPr>
          <w:position w:val="-10"/>
        </w:rPr>
        <w:object w:dxaOrig="2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5.75pt" o:ole="">
            <v:imagedata r:id="rId6" o:title=""/>
          </v:shape>
          <o:OLEObject Type="Embed" ProgID="Equation.DSMT4" ShapeID="_x0000_i1025" DrawAspect="Content" ObjectID="_1440834813" r:id="rId7"/>
        </w:object>
      </w:r>
      <w:r w:rsidRPr="00062BEA">
        <w:rPr>
          <w:rFonts w:ascii="Verdana" w:eastAsia="Times New Roman" w:hAnsi="Verdana" w:cs="Times New Roman"/>
          <w:sz w:val="24"/>
          <w:szCs w:val="24"/>
        </w:rPr>
        <w:t xml:space="preserve"> </w:t>
      </w:r>
    </w:p>
    <w:p w:rsidR="00062BEA" w:rsidRPr="00062BEA" w:rsidRDefault="00062BEA" w:rsidP="00062BEA">
      <w:pPr>
        <w:spacing w:after="0" w:line="240" w:lineRule="auto"/>
        <w:rPr>
          <w:rFonts w:ascii="Verdana" w:eastAsia="Times New Roman" w:hAnsi="Verdana" w:cs="Times New Roman"/>
          <w:sz w:val="24"/>
          <w:szCs w:val="24"/>
        </w:rPr>
      </w:pPr>
    </w:p>
    <w:p w:rsidR="00062BEA" w:rsidRPr="00062BEA" w:rsidRDefault="00062BEA" w:rsidP="00062BEA">
      <w:pPr>
        <w:spacing w:after="0" w:line="240" w:lineRule="auto"/>
        <w:ind w:left="1620" w:hanging="900"/>
        <w:rPr>
          <w:rFonts w:ascii="Verdana" w:eastAsia="Times New Roman" w:hAnsi="Verdana" w:cs="Times New Roman"/>
          <w:sz w:val="24"/>
          <w:szCs w:val="24"/>
        </w:rPr>
      </w:pPr>
      <w:r w:rsidRPr="00062BEA">
        <w:rPr>
          <w:rFonts w:ascii="Verdana" w:eastAsia="Times New Roman" w:hAnsi="Verdana" w:cs="Times New Roman"/>
          <w:sz w:val="24"/>
          <w:szCs w:val="24"/>
          <w:u w:val="single"/>
        </w:rPr>
        <w:t xml:space="preserve">Part </w:t>
      </w:r>
      <w:proofErr w:type="gramStart"/>
      <w:r w:rsidRPr="00062BEA">
        <w:rPr>
          <w:rFonts w:ascii="Verdana" w:eastAsia="Times New Roman" w:hAnsi="Verdana" w:cs="Times New Roman"/>
          <w:sz w:val="24"/>
          <w:szCs w:val="24"/>
          <w:u w:val="single"/>
        </w:rPr>
        <w:t>A</w:t>
      </w:r>
      <w:proofErr w:type="gramEnd"/>
      <w:r w:rsidRPr="00062BEA">
        <w:rPr>
          <w:rFonts w:ascii="Verdana" w:eastAsia="Times New Roman" w:hAnsi="Verdana" w:cs="Times New Roman"/>
          <w:sz w:val="24"/>
          <w:szCs w:val="24"/>
        </w:rPr>
        <w:tab/>
        <w:t xml:space="preserve">Graph </w:t>
      </w:r>
      <w:r w:rsidRPr="00062BEA">
        <w:rPr>
          <w:rFonts w:ascii="Verdana" w:eastAsia="Times New Roman" w:hAnsi="Verdana" w:cs="Times New Roman"/>
          <w:position w:val="-10"/>
          <w:sz w:val="24"/>
          <w:szCs w:val="24"/>
        </w:rPr>
        <w:object w:dxaOrig="2360" w:dyaOrig="320">
          <v:shape id="_x0000_i1026" type="#_x0000_t75" style="width:117.75pt;height:15.75pt" o:ole="">
            <v:imagedata r:id="rId8" o:title=""/>
          </v:shape>
          <o:OLEObject Type="Embed" ProgID="Equation.DSMT4" ShapeID="_x0000_i1026" DrawAspect="Content" ObjectID="_1440834814" r:id="rId9"/>
        </w:object>
      </w:r>
      <w:r w:rsidRPr="00062BEA">
        <w:rPr>
          <w:rFonts w:ascii="Verdana" w:eastAsia="Times New Roman" w:hAnsi="Verdana" w:cs="Times New Roman"/>
          <w:position w:val="-10"/>
          <w:sz w:val="24"/>
          <w:szCs w:val="24"/>
        </w:rPr>
        <w:t xml:space="preserve"> </w:t>
      </w:r>
      <w:r w:rsidRPr="00062BEA">
        <w:rPr>
          <w:rFonts w:ascii="Verdana" w:eastAsia="Times New Roman" w:hAnsi="Verdana" w:cs="Times New Roman"/>
          <w:sz w:val="24"/>
          <w:szCs w:val="24"/>
        </w:rPr>
        <w:t>in the first quadrant of the coordinate plane.</w:t>
      </w:r>
    </w:p>
    <w:p w:rsidR="00062BEA" w:rsidRPr="00062BEA" w:rsidRDefault="00062BEA" w:rsidP="00062BEA">
      <w:pPr>
        <w:spacing w:after="0" w:line="240" w:lineRule="auto"/>
        <w:ind w:left="1620" w:hanging="900"/>
        <w:rPr>
          <w:rFonts w:ascii="Verdana" w:eastAsia="Times New Roman" w:hAnsi="Verdana" w:cs="Times New Roman"/>
          <w:sz w:val="24"/>
          <w:szCs w:val="24"/>
        </w:rPr>
      </w:pPr>
    </w:p>
    <w:p w:rsidR="00062BEA" w:rsidRPr="00062BEA" w:rsidRDefault="00062BEA" w:rsidP="00062BEA">
      <w:pPr>
        <w:spacing w:after="0" w:line="240" w:lineRule="auto"/>
        <w:ind w:left="1620" w:hanging="900"/>
        <w:jc w:val="center"/>
        <w:rPr>
          <w:rFonts w:ascii="Verdana" w:eastAsia="Times New Roman" w:hAnsi="Verdana" w:cs="Times New Roman"/>
          <w:sz w:val="24"/>
          <w:szCs w:val="24"/>
        </w:rPr>
      </w:pPr>
      <w:r>
        <w:rPr>
          <w:rFonts w:ascii="Verdana" w:eastAsia="Times New Roman" w:hAnsi="Verdana" w:cs="Times New Roman"/>
          <w:noProof/>
          <w:sz w:val="24"/>
          <w:szCs w:val="24"/>
        </w:rPr>
        <w:lastRenderedPageBreak/>
        <w:drawing>
          <wp:inline distT="0" distB="0" distL="0" distR="0">
            <wp:extent cx="3467100" cy="3505200"/>
            <wp:effectExtent l="0" t="0" r="0" b="0"/>
            <wp:docPr id="1" name="Picture 1" descr="Unit2_AlgebraI_SLO3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Unit2_AlgebraI_SLO3_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7100" cy="3505200"/>
                    </a:xfrm>
                    <a:prstGeom prst="rect">
                      <a:avLst/>
                    </a:prstGeom>
                    <a:noFill/>
                    <a:ln>
                      <a:noFill/>
                    </a:ln>
                  </pic:spPr>
                </pic:pic>
              </a:graphicData>
            </a:graphic>
          </wp:inline>
        </w:drawing>
      </w:r>
    </w:p>
    <w:p w:rsidR="00062BEA" w:rsidRPr="00062BEA" w:rsidRDefault="00062BEA" w:rsidP="00062BEA">
      <w:pPr>
        <w:spacing w:after="0" w:line="240" w:lineRule="auto"/>
        <w:ind w:left="1620" w:hanging="900"/>
        <w:rPr>
          <w:rFonts w:ascii="Verdana" w:eastAsia="Times New Roman" w:hAnsi="Verdana" w:cs="Times New Roman"/>
          <w:sz w:val="24"/>
          <w:szCs w:val="24"/>
        </w:rPr>
      </w:pPr>
    </w:p>
    <w:p w:rsidR="00062BEA" w:rsidRPr="00062BEA" w:rsidRDefault="00062BEA" w:rsidP="00062BEA">
      <w:pPr>
        <w:spacing w:after="0" w:line="240" w:lineRule="auto"/>
        <w:rPr>
          <w:rFonts w:ascii="Verdana" w:eastAsia="Times New Roman" w:hAnsi="Verdana" w:cs="Times New Roman"/>
          <w:sz w:val="24"/>
          <w:szCs w:val="24"/>
        </w:rPr>
      </w:pPr>
    </w:p>
    <w:p w:rsidR="00062BEA" w:rsidRPr="00062BEA" w:rsidRDefault="00062BEA" w:rsidP="00062BEA">
      <w:pPr>
        <w:pStyle w:val="ListParagraph"/>
      </w:pPr>
      <w:r w:rsidRPr="00062BEA">
        <w:rPr>
          <w:rFonts w:ascii="Verdana" w:eastAsia="Times New Roman" w:hAnsi="Verdana" w:cs="Times New Roman"/>
          <w:sz w:val="24"/>
          <w:szCs w:val="24"/>
          <w:u w:val="single"/>
        </w:rPr>
        <w:t>Part B</w:t>
      </w:r>
      <w:r w:rsidRPr="00062BEA">
        <w:rPr>
          <w:rFonts w:ascii="Verdana" w:eastAsia="Times New Roman" w:hAnsi="Verdana" w:cs="Times New Roman"/>
          <w:sz w:val="24"/>
          <w:szCs w:val="24"/>
        </w:rPr>
        <w:tab/>
        <w:t xml:space="preserve">Give three different amounts of milk and cheese that a </w:t>
      </w:r>
      <w:proofErr w:type="gramStart"/>
      <w:r w:rsidRPr="00062BEA">
        <w:rPr>
          <w:rFonts w:ascii="Verdana" w:eastAsia="Times New Roman" w:hAnsi="Verdana" w:cs="Times New Roman"/>
          <w:sz w:val="24"/>
          <w:szCs w:val="24"/>
        </w:rPr>
        <w:t>person</w:t>
      </w:r>
      <w:proofErr w:type="gramEnd"/>
      <w:r w:rsidRPr="00062BEA">
        <w:rPr>
          <w:rFonts w:ascii="Verdana" w:eastAsia="Times New Roman" w:hAnsi="Verdana" w:cs="Times New Roman"/>
          <w:sz w:val="24"/>
          <w:szCs w:val="24"/>
        </w:rPr>
        <w:t xml:space="preserve"> could consume to meet the recommendation.</w:t>
      </w:r>
    </w:p>
    <w:p w:rsidR="00062BEA" w:rsidRDefault="00062BEA" w:rsidP="00062BEA"/>
    <w:p w:rsidR="00062BEA" w:rsidRPr="00062BEA" w:rsidRDefault="00062BEA" w:rsidP="00062BEA">
      <w:pPr>
        <w:pStyle w:val="ListParagraph"/>
        <w:numPr>
          <w:ilvl w:val="0"/>
          <w:numId w:val="4"/>
        </w:numPr>
        <w:spacing w:after="0" w:line="240" w:lineRule="auto"/>
        <w:rPr>
          <w:rFonts w:ascii="Verdana" w:eastAsia="Times New Roman" w:hAnsi="Verdana" w:cs="Times New Roman"/>
          <w:sz w:val="24"/>
          <w:szCs w:val="24"/>
        </w:rPr>
      </w:pPr>
      <w:r w:rsidRPr="00062BEA">
        <w:rPr>
          <w:rFonts w:ascii="Verdana" w:eastAsia="Times New Roman" w:hAnsi="Verdana" w:cs="Times New Roman"/>
          <w:sz w:val="24"/>
          <w:szCs w:val="24"/>
        </w:rPr>
        <w:t>In New Jersey, the 2009 tuition cost at public universities for each student who lives in state was $17,547. In-state students paid 70% of the tuition amount, and the rest was paid by the state.</w:t>
      </w:r>
    </w:p>
    <w:p w:rsidR="00062BEA" w:rsidRPr="00062BEA" w:rsidRDefault="00062BEA" w:rsidP="00062BEA">
      <w:pPr>
        <w:spacing w:after="0" w:line="240" w:lineRule="auto"/>
        <w:rPr>
          <w:rFonts w:ascii="Verdana" w:eastAsia="Times New Roman" w:hAnsi="Verdana" w:cs="Times New Roman"/>
          <w:sz w:val="24"/>
          <w:szCs w:val="24"/>
        </w:rPr>
      </w:pPr>
    </w:p>
    <w:p w:rsidR="00062BEA" w:rsidRPr="00062BEA" w:rsidRDefault="00062BEA" w:rsidP="00062BEA">
      <w:pPr>
        <w:spacing w:after="0" w:line="240" w:lineRule="auto"/>
        <w:ind w:left="1620" w:hanging="900"/>
        <w:rPr>
          <w:rFonts w:ascii="Verdana" w:eastAsia="Times New Roman" w:hAnsi="Verdana" w:cs="Times New Roman"/>
          <w:sz w:val="24"/>
          <w:szCs w:val="24"/>
        </w:rPr>
      </w:pPr>
      <w:r w:rsidRPr="00062BEA">
        <w:rPr>
          <w:rFonts w:ascii="Verdana" w:eastAsia="Times New Roman" w:hAnsi="Verdana" w:cs="Times New Roman"/>
          <w:sz w:val="24"/>
          <w:szCs w:val="24"/>
          <w:u w:val="single"/>
        </w:rPr>
        <w:t xml:space="preserve">Part </w:t>
      </w:r>
      <w:proofErr w:type="gramStart"/>
      <w:r w:rsidRPr="00062BEA">
        <w:rPr>
          <w:rFonts w:ascii="Verdana" w:eastAsia="Times New Roman" w:hAnsi="Verdana" w:cs="Times New Roman"/>
          <w:sz w:val="24"/>
          <w:szCs w:val="24"/>
          <w:u w:val="single"/>
        </w:rPr>
        <w:t>A</w:t>
      </w:r>
      <w:r w:rsidRPr="00062BEA">
        <w:rPr>
          <w:rFonts w:ascii="Verdana" w:eastAsia="Times New Roman" w:hAnsi="Verdana" w:cs="Times New Roman"/>
          <w:sz w:val="24"/>
          <w:szCs w:val="24"/>
        </w:rPr>
        <w:t xml:space="preserve">  Use</w:t>
      </w:r>
      <w:proofErr w:type="gramEnd"/>
      <w:r w:rsidRPr="00062BEA">
        <w:rPr>
          <w:rFonts w:ascii="Verdana" w:eastAsia="Times New Roman" w:hAnsi="Verdana" w:cs="Times New Roman"/>
          <w:sz w:val="24"/>
          <w:szCs w:val="24"/>
        </w:rPr>
        <w:t xml:space="preserve"> function notation to express the total amount of tuition paid by the state for all in-state students as a function of the number of in-state students. Explain how any variables used are defined in the context of the problem. Show your work.</w:t>
      </w:r>
    </w:p>
    <w:p w:rsidR="00062BEA" w:rsidRPr="00062BEA" w:rsidRDefault="00062BEA" w:rsidP="00062BEA">
      <w:pPr>
        <w:spacing w:after="0" w:line="240" w:lineRule="auto"/>
        <w:ind w:left="1710" w:hanging="990"/>
        <w:rPr>
          <w:rFonts w:ascii="Verdana" w:eastAsia="Times New Roman" w:hAnsi="Verdana" w:cs="Times New Roman"/>
          <w:sz w:val="24"/>
          <w:szCs w:val="24"/>
        </w:rPr>
      </w:pPr>
    </w:p>
    <w:p w:rsidR="00062BEA" w:rsidRPr="00062BEA" w:rsidRDefault="00062BEA" w:rsidP="00062BEA">
      <w:pPr>
        <w:spacing w:after="0" w:line="240" w:lineRule="auto"/>
        <w:ind w:left="1710" w:hanging="990"/>
        <w:rPr>
          <w:rFonts w:ascii="Verdana" w:eastAsia="Times New Roman" w:hAnsi="Verdana" w:cs="Times New Roman"/>
          <w:sz w:val="24"/>
          <w:szCs w:val="24"/>
        </w:rPr>
      </w:pPr>
    </w:p>
    <w:p w:rsidR="00062BEA" w:rsidRPr="00062BEA" w:rsidRDefault="00062BEA" w:rsidP="00062BEA">
      <w:pPr>
        <w:spacing w:after="0" w:line="240" w:lineRule="auto"/>
        <w:ind w:left="1710" w:hanging="990"/>
        <w:rPr>
          <w:rFonts w:ascii="Verdana" w:eastAsia="Times New Roman" w:hAnsi="Verdana" w:cs="Times New Roman"/>
          <w:sz w:val="24"/>
          <w:szCs w:val="24"/>
        </w:rPr>
      </w:pPr>
    </w:p>
    <w:p w:rsidR="00062BEA" w:rsidRPr="00062BEA" w:rsidRDefault="00062BEA" w:rsidP="00062BEA">
      <w:pPr>
        <w:spacing w:after="0" w:line="240" w:lineRule="auto"/>
        <w:ind w:left="1710" w:hanging="990"/>
        <w:rPr>
          <w:rFonts w:ascii="Verdana" w:eastAsia="Times New Roman" w:hAnsi="Verdana" w:cs="Times New Roman"/>
          <w:sz w:val="24"/>
          <w:szCs w:val="24"/>
        </w:rPr>
      </w:pPr>
    </w:p>
    <w:p w:rsidR="00062BEA" w:rsidRPr="00062BEA" w:rsidRDefault="00062BEA" w:rsidP="00062BEA">
      <w:pPr>
        <w:spacing w:after="0" w:line="240" w:lineRule="auto"/>
        <w:ind w:left="1620" w:hanging="900"/>
        <w:rPr>
          <w:rFonts w:ascii="Verdana" w:eastAsia="Times New Roman" w:hAnsi="Verdana" w:cs="Times New Roman"/>
          <w:sz w:val="24"/>
          <w:szCs w:val="24"/>
        </w:rPr>
      </w:pPr>
      <w:r w:rsidRPr="00062BEA">
        <w:rPr>
          <w:rFonts w:ascii="Verdana" w:eastAsia="Times New Roman" w:hAnsi="Verdana" w:cs="Times New Roman"/>
          <w:sz w:val="24"/>
          <w:szCs w:val="24"/>
          <w:u w:val="single"/>
        </w:rPr>
        <w:t>Part B</w:t>
      </w:r>
      <w:r w:rsidRPr="00062BEA">
        <w:rPr>
          <w:rFonts w:ascii="Verdana" w:eastAsia="Times New Roman" w:hAnsi="Verdana" w:cs="Times New Roman"/>
          <w:sz w:val="24"/>
          <w:szCs w:val="24"/>
        </w:rPr>
        <w:t xml:space="preserve"> </w:t>
      </w:r>
      <w:r w:rsidRPr="00062BEA">
        <w:rPr>
          <w:rFonts w:ascii="Verdana" w:eastAsia="Times New Roman" w:hAnsi="Verdana" w:cs="Times New Roman"/>
          <w:sz w:val="24"/>
          <w:szCs w:val="24"/>
        </w:rPr>
        <w:tab/>
        <w:t>In 2009, there were 69,543 in-state students enrolled at public universities in New Jersey. Use your function from Part A to find the total amount of tuition paid, in dollars, by the state for the 69,543 in-state students. Show your work.</w:t>
      </w:r>
    </w:p>
    <w:p w:rsidR="00062BEA" w:rsidRPr="00062BEA" w:rsidRDefault="00062BEA" w:rsidP="00062BEA">
      <w:pPr>
        <w:spacing w:after="0" w:line="240" w:lineRule="auto"/>
        <w:ind w:left="1620" w:hanging="900"/>
        <w:rPr>
          <w:rFonts w:ascii="Verdana" w:eastAsia="Times New Roman" w:hAnsi="Verdana" w:cs="Times New Roman"/>
          <w:sz w:val="24"/>
          <w:szCs w:val="24"/>
        </w:rPr>
      </w:pPr>
    </w:p>
    <w:p w:rsidR="00062BEA" w:rsidRDefault="00062BEA" w:rsidP="00062BEA">
      <w:pPr>
        <w:pStyle w:val="ListParagraph"/>
      </w:pPr>
    </w:p>
    <w:p w:rsidR="00062BEA" w:rsidRPr="00062BEA" w:rsidRDefault="00062BEA" w:rsidP="00062BEA">
      <w:pPr>
        <w:pStyle w:val="ListParagraph"/>
        <w:rPr>
          <w:rFonts w:ascii="Verdana" w:hAnsi="Verdana"/>
        </w:rPr>
      </w:pPr>
      <w:r w:rsidRPr="00062BEA">
        <w:rPr>
          <w:rFonts w:ascii="Verdana" w:hAnsi="Verdana"/>
        </w:rPr>
        <w:lastRenderedPageBreak/>
        <w:t xml:space="preserve">Benchmark 3: </w:t>
      </w:r>
    </w:p>
    <w:p w:rsidR="00062BEA" w:rsidRDefault="00062BEA" w:rsidP="00062BEA">
      <w:pPr>
        <w:pStyle w:val="ListParagraph"/>
      </w:pPr>
    </w:p>
    <w:p w:rsidR="00062BEA" w:rsidRPr="00062BEA" w:rsidRDefault="00062BEA" w:rsidP="00062BEA">
      <w:pPr>
        <w:pStyle w:val="ListParagraph"/>
        <w:numPr>
          <w:ilvl w:val="0"/>
          <w:numId w:val="5"/>
        </w:numPr>
        <w:spacing w:after="0" w:line="240" w:lineRule="auto"/>
        <w:rPr>
          <w:rFonts w:ascii="Verdana" w:eastAsia="Times New Roman" w:hAnsi="Verdana" w:cs="Times New Roman"/>
          <w:sz w:val="24"/>
          <w:szCs w:val="24"/>
        </w:rPr>
      </w:pPr>
      <w:r w:rsidRPr="00062BEA">
        <w:rPr>
          <w:rFonts w:ascii="Verdana" w:eastAsia="Times New Roman" w:hAnsi="Verdana" w:cs="Times New Roman"/>
          <w:sz w:val="24"/>
          <w:szCs w:val="24"/>
        </w:rPr>
        <w:t>The half-life of a radioactive substance is the time it takes for a quantity of the substance to decay to half of the initial amount. The half-life of the radioactive gas radon is approximately 3.8 days. The initial amount of radon used in an experiment is 75 grams. If</w:t>
      </w:r>
      <w:r w:rsidRPr="00062BEA">
        <w:rPr>
          <w:rFonts w:ascii="Verdana" w:eastAsia="Times New Roman" w:hAnsi="Verdana" w:cs="Times New Roman"/>
          <w:spacing w:val="36"/>
          <w:sz w:val="24"/>
          <w:szCs w:val="24"/>
        </w:rPr>
        <w:t xml:space="preserve"> </w:t>
      </w:r>
      <w:r w:rsidRPr="00062BEA">
        <w:rPr>
          <w:rFonts w:ascii="Verdana" w:eastAsia="Times New Roman" w:hAnsi="Verdana" w:cs="Times New Roman"/>
          <w:i/>
          <w:sz w:val="24"/>
          <w:szCs w:val="24"/>
        </w:rPr>
        <w:t>N</w:t>
      </w:r>
      <w:r w:rsidRPr="00062BEA">
        <w:rPr>
          <w:rFonts w:ascii="Verdana" w:eastAsia="Times New Roman" w:hAnsi="Verdana" w:cs="Times New Roman"/>
          <w:spacing w:val="36"/>
          <w:sz w:val="24"/>
          <w:szCs w:val="24"/>
        </w:rPr>
        <w:t xml:space="preserve"> </w:t>
      </w:r>
      <w:r w:rsidRPr="00062BEA">
        <w:rPr>
          <w:rFonts w:ascii="Verdana" w:eastAsia="Times New Roman" w:hAnsi="Verdana" w:cs="Times New Roman"/>
          <w:sz w:val="24"/>
          <w:szCs w:val="24"/>
        </w:rPr>
        <w:t>represents the number of grams of radon remaining</w:t>
      </w:r>
      <w:r w:rsidRPr="00062BEA">
        <w:rPr>
          <w:rFonts w:ascii="Verdana" w:eastAsia="Times New Roman" w:hAnsi="Verdana" w:cs="Times New Roman"/>
          <w:spacing w:val="36"/>
          <w:sz w:val="24"/>
          <w:szCs w:val="24"/>
        </w:rPr>
        <w:t xml:space="preserve"> </w:t>
      </w:r>
      <w:r w:rsidRPr="00062BEA">
        <w:rPr>
          <w:rFonts w:ascii="Verdana" w:eastAsia="Times New Roman" w:hAnsi="Verdana" w:cs="Times New Roman"/>
          <w:i/>
          <w:sz w:val="24"/>
          <w:szCs w:val="24"/>
        </w:rPr>
        <w:t>t</w:t>
      </w:r>
      <w:r w:rsidRPr="00062BEA">
        <w:rPr>
          <w:rFonts w:ascii="Verdana" w:eastAsia="Times New Roman" w:hAnsi="Verdana" w:cs="Times New Roman"/>
          <w:spacing w:val="36"/>
          <w:sz w:val="24"/>
          <w:szCs w:val="24"/>
        </w:rPr>
        <w:t xml:space="preserve"> </w:t>
      </w:r>
      <w:r w:rsidRPr="00062BEA">
        <w:rPr>
          <w:rFonts w:ascii="Verdana" w:eastAsia="Times New Roman" w:hAnsi="Verdana" w:cs="Times New Roman"/>
          <w:sz w:val="24"/>
          <w:szCs w:val="24"/>
        </w:rPr>
        <w:t>days after the start of the experiment, write an equation that gives</w:t>
      </w:r>
      <w:r w:rsidRPr="00062BEA">
        <w:rPr>
          <w:rFonts w:ascii="Verdana" w:eastAsia="Times New Roman" w:hAnsi="Verdana" w:cs="Times New Roman"/>
          <w:spacing w:val="36"/>
          <w:sz w:val="24"/>
          <w:szCs w:val="24"/>
        </w:rPr>
        <w:t xml:space="preserve"> </w:t>
      </w:r>
      <w:r w:rsidRPr="00062BEA">
        <w:rPr>
          <w:rFonts w:ascii="Verdana" w:eastAsia="Times New Roman" w:hAnsi="Verdana" w:cs="Times New Roman"/>
          <w:i/>
          <w:sz w:val="24"/>
          <w:szCs w:val="24"/>
        </w:rPr>
        <w:t>N</w:t>
      </w:r>
      <w:r w:rsidRPr="00062BEA">
        <w:rPr>
          <w:rFonts w:ascii="Verdana" w:eastAsia="Times New Roman" w:hAnsi="Verdana" w:cs="Times New Roman"/>
          <w:spacing w:val="36"/>
          <w:sz w:val="24"/>
          <w:szCs w:val="24"/>
        </w:rPr>
        <w:t xml:space="preserve"> </w:t>
      </w:r>
      <w:r w:rsidRPr="00062BEA">
        <w:rPr>
          <w:rFonts w:ascii="Verdana" w:eastAsia="Times New Roman" w:hAnsi="Verdana" w:cs="Times New Roman"/>
          <w:sz w:val="24"/>
          <w:szCs w:val="24"/>
        </w:rPr>
        <w:t>in terms of</w:t>
      </w:r>
      <w:r w:rsidRPr="00062BEA">
        <w:rPr>
          <w:rFonts w:ascii="Verdana" w:eastAsia="Times New Roman" w:hAnsi="Verdana" w:cs="Times New Roman"/>
          <w:spacing w:val="36"/>
          <w:sz w:val="24"/>
          <w:szCs w:val="24"/>
        </w:rPr>
        <w:t xml:space="preserve"> </w:t>
      </w:r>
      <w:r w:rsidRPr="00062BEA">
        <w:rPr>
          <w:rFonts w:ascii="Verdana" w:eastAsia="Times New Roman" w:hAnsi="Verdana" w:cs="Times New Roman"/>
          <w:i/>
          <w:sz w:val="24"/>
          <w:szCs w:val="24"/>
        </w:rPr>
        <w:t>t</w:t>
      </w:r>
      <w:r w:rsidRPr="00062BEA">
        <w:rPr>
          <w:rFonts w:ascii="Verdana" w:eastAsia="Times New Roman" w:hAnsi="Verdana" w:cs="Times New Roman"/>
          <w:sz w:val="24"/>
          <w:szCs w:val="24"/>
        </w:rPr>
        <w:t xml:space="preserve">. </w:t>
      </w:r>
    </w:p>
    <w:p w:rsidR="00062BEA" w:rsidRPr="00062BEA" w:rsidRDefault="00062BEA" w:rsidP="00062BEA">
      <w:pPr>
        <w:spacing w:after="0" w:line="240" w:lineRule="auto"/>
        <w:ind w:left="720" w:hanging="720"/>
        <w:rPr>
          <w:rFonts w:ascii="Verdana" w:eastAsia="Times New Roman" w:hAnsi="Verdana" w:cs="Times New Roman"/>
          <w:sz w:val="24"/>
          <w:szCs w:val="24"/>
        </w:rPr>
      </w:pPr>
    </w:p>
    <w:p w:rsidR="00062BEA" w:rsidRDefault="00062BEA" w:rsidP="00062BEA">
      <w:pPr>
        <w:pStyle w:val="ListParagraph"/>
      </w:pPr>
    </w:p>
    <w:p w:rsidR="00062BEA" w:rsidRPr="00062BEA" w:rsidRDefault="00062BEA" w:rsidP="00062BEA">
      <w:pPr>
        <w:pStyle w:val="ListParagraph"/>
        <w:numPr>
          <w:ilvl w:val="0"/>
          <w:numId w:val="5"/>
        </w:numPr>
        <w:autoSpaceDE w:val="0"/>
        <w:autoSpaceDN w:val="0"/>
        <w:adjustRightInd w:val="0"/>
        <w:spacing w:after="0" w:line="240" w:lineRule="auto"/>
        <w:rPr>
          <w:rFonts w:ascii="Verdana" w:eastAsia="Times New Roman" w:hAnsi="Verdana" w:cs="Calibri"/>
          <w:color w:val="000000"/>
          <w:sz w:val="24"/>
          <w:szCs w:val="24"/>
        </w:rPr>
      </w:pPr>
      <w:r w:rsidRPr="00062BEA">
        <w:rPr>
          <w:rFonts w:ascii="Verdana" w:eastAsia="Times New Roman" w:hAnsi="Verdana" w:cs="Calibri"/>
          <w:color w:val="000000"/>
          <w:sz w:val="24"/>
          <w:szCs w:val="24"/>
        </w:rPr>
        <w:t>A computer store offers customers a protection plan when they buy a computer. When the plan is priced at $50, the store can sell 100 plans every month for a total of $5,000. A research company determines that for every $5 increase in the price of the plan, the store will sell 3 fewer plans per month.</w:t>
      </w:r>
    </w:p>
    <w:p w:rsidR="00062BEA" w:rsidRPr="00062BEA" w:rsidRDefault="00062BEA" w:rsidP="00062BEA">
      <w:pPr>
        <w:autoSpaceDE w:val="0"/>
        <w:autoSpaceDN w:val="0"/>
        <w:adjustRightInd w:val="0"/>
        <w:spacing w:after="0" w:line="240" w:lineRule="auto"/>
        <w:ind w:left="720" w:hanging="720"/>
        <w:rPr>
          <w:rFonts w:ascii="Verdana" w:eastAsia="Times New Roman" w:hAnsi="Verdana" w:cs="Calibri"/>
          <w:color w:val="000000"/>
          <w:sz w:val="24"/>
          <w:szCs w:val="24"/>
        </w:rPr>
      </w:pPr>
    </w:p>
    <w:p w:rsidR="00062BEA" w:rsidRPr="00062BEA" w:rsidRDefault="00062BEA" w:rsidP="00062BEA">
      <w:pPr>
        <w:autoSpaceDE w:val="0"/>
        <w:autoSpaceDN w:val="0"/>
        <w:adjustRightInd w:val="0"/>
        <w:spacing w:after="0" w:line="240" w:lineRule="auto"/>
        <w:ind w:left="1620" w:hanging="900"/>
        <w:rPr>
          <w:rFonts w:ascii="Verdana" w:eastAsia="Times New Roman" w:hAnsi="Verdana" w:cs="Calibri"/>
          <w:color w:val="000000"/>
          <w:sz w:val="24"/>
          <w:szCs w:val="24"/>
        </w:rPr>
      </w:pPr>
      <w:r w:rsidRPr="00062BEA">
        <w:rPr>
          <w:rFonts w:ascii="Verdana" w:eastAsia="Times New Roman" w:hAnsi="Verdana" w:cs="Calibri"/>
          <w:color w:val="000000"/>
          <w:sz w:val="24"/>
          <w:szCs w:val="24"/>
        </w:rPr>
        <w:t>Part A:</w:t>
      </w:r>
      <w:r w:rsidRPr="00062BEA">
        <w:rPr>
          <w:rFonts w:ascii="Verdana" w:eastAsia="Times New Roman" w:hAnsi="Verdana" w:cs="Calibri"/>
          <w:color w:val="000000"/>
          <w:sz w:val="24"/>
          <w:szCs w:val="24"/>
        </w:rPr>
        <w:tab/>
        <w:t>Write an expression for the price, in dollars, of a plan if the manager implements</w:t>
      </w:r>
      <w:r w:rsidRPr="00062BEA">
        <w:rPr>
          <w:rFonts w:ascii="Verdana" w:eastAsia="Times New Roman" w:hAnsi="Verdana" w:cs="Calibri"/>
          <w:color w:val="000000"/>
          <w:spacing w:val="36"/>
          <w:sz w:val="24"/>
          <w:szCs w:val="24"/>
        </w:rPr>
        <w:t xml:space="preserve"> </w:t>
      </w:r>
      <w:r w:rsidRPr="00062BEA">
        <w:rPr>
          <w:rFonts w:ascii="Verdana" w:eastAsia="Times New Roman" w:hAnsi="Verdana" w:cs="Calibri"/>
          <w:i/>
          <w:color w:val="000000"/>
          <w:sz w:val="24"/>
          <w:szCs w:val="24"/>
        </w:rPr>
        <w:t>x</w:t>
      </w:r>
      <w:r w:rsidRPr="00062BEA">
        <w:rPr>
          <w:rFonts w:ascii="Verdana" w:eastAsia="Times New Roman" w:hAnsi="Verdana" w:cs="Calibri"/>
          <w:color w:val="000000"/>
          <w:spacing w:val="36"/>
          <w:sz w:val="24"/>
          <w:szCs w:val="24"/>
        </w:rPr>
        <w:t xml:space="preserve"> </w:t>
      </w:r>
      <w:r w:rsidRPr="00062BEA">
        <w:rPr>
          <w:rFonts w:ascii="Verdana" w:eastAsia="Times New Roman" w:hAnsi="Verdana" w:cs="Calibri"/>
          <w:color w:val="000000"/>
          <w:sz w:val="24"/>
          <w:szCs w:val="24"/>
        </w:rPr>
        <w:t>$5 price increases.</w:t>
      </w:r>
    </w:p>
    <w:p w:rsidR="00062BEA" w:rsidRPr="00062BEA" w:rsidRDefault="00062BEA" w:rsidP="00062BEA">
      <w:pPr>
        <w:spacing w:after="0" w:line="240" w:lineRule="auto"/>
        <w:ind w:left="1620" w:hanging="900"/>
        <w:rPr>
          <w:rFonts w:ascii="Verdana" w:eastAsia="Times New Roman" w:hAnsi="Verdana" w:cs="Times New Roman"/>
          <w:sz w:val="24"/>
          <w:szCs w:val="24"/>
        </w:rPr>
      </w:pPr>
    </w:p>
    <w:p w:rsidR="00062BEA" w:rsidRPr="00062BEA" w:rsidRDefault="00062BEA" w:rsidP="00062BEA">
      <w:pPr>
        <w:spacing w:after="0" w:line="240" w:lineRule="auto"/>
        <w:ind w:left="1620" w:hanging="900"/>
        <w:rPr>
          <w:rFonts w:ascii="Verdana" w:eastAsia="Times New Roman" w:hAnsi="Verdana" w:cs="Times New Roman"/>
          <w:sz w:val="24"/>
          <w:szCs w:val="24"/>
        </w:rPr>
      </w:pPr>
    </w:p>
    <w:p w:rsidR="00062BEA" w:rsidRPr="00062BEA" w:rsidRDefault="00062BEA" w:rsidP="00062BEA">
      <w:pPr>
        <w:spacing w:after="0" w:line="240" w:lineRule="auto"/>
        <w:ind w:left="1620" w:hanging="900"/>
        <w:rPr>
          <w:rFonts w:ascii="Verdana" w:eastAsia="Times New Roman" w:hAnsi="Verdana" w:cs="Times New Roman"/>
          <w:sz w:val="24"/>
          <w:szCs w:val="24"/>
        </w:rPr>
      </w:pPr>
    </w:p>
    <w:p w:rsidR="00062BEA" w:rsidRPr="00062BEA" w:rsidRDefault="00062BEA" w:rsidP="00062BEA">
      <w:pPr>
        <w:spacing w:after="0" w:line="240" w:lineRule="auto"/>
        <w:ind w:left="1620" w:hanging="900"/>
        <w:rPr>
          <w:rFonts w:ascii="Verdana" w:eastAsia="Times New Roman" w:hAnsi="Verdana" w:cs="Times New Roman"/>
          <w:sz w:val="24"/>
          <w:szCs w:val="24"/>
        </w:rPr>
      </w:pPr>
      <w:r w:rsidRPr="00062BEA">
        <w:rPr>
          <w:rFonts w:ascii="Verdana" w:eastAsia="Times New Roman" w:hAnsi="Verdana" w:cs="Times New Roman"/>
          <w:sz w:val="24"/>
          <w:szCs w:val="24"/>
        </w:rPr>
        <w:t>Part B:</w:t>
      </w:r>
      <w:r w:rsidRPr="00062BEA">
        <w:rPr>
          <w:rFonts w:ascii="Verdana" w:eastAsia="Times New Roman" w:hAnsi="Verdana" w:cs="Times New Roman"/>
          <w:sz w:val="24"/>
          <w:szCs w:val="24"/>
        </w:rPr>
        <w:tab/>
        <w:t>Write an expression for the number of plans the store will sell if the manager implements</w:t>
      </w:r>
      <w:r w:rsidRPr="00062BEA">
        <w:rPr>
          <w:rFonts w:ascii="Verdana" w:eastAsia="Times New Roman" w:hAnsi="Verdana" w:cs="Times New Roman"/>
          <w:spacing w:val="36"/>
          <w:sz w:val="24"/>
          <w:szCs w:val="24"/>
        </w:rPr>
        <w:t xml:space="preserve"> </w:t>
      </w:r>
      <w:r w:rsidRPr="00062BEA">
        <w:rPr>
          <w:rFonts w:ascii="Verdana" w:eastAsia="Times New Roman" w:hAnsi="Verdana" w:cs="Times New Roman"/>
          <w:i/>
          <w:sz w:val="24"/>
          <w:szCs w:val="24"/>
        </w:rPr>
        <w:t>x</w:t>
      </w:r>
      <w:r w:rsidRPr="00062BEA">
        <w:rPr>
          <w:rFonts w:ascii="Verdana" w:eastAsia="Times New Roman" w:hAnsi="Verdana" w:cs="Times New Roman"/>
          <w:spacing w:val="36"/>
          <w:sz w:val="24"/>
          <w:szCs w:val="24"/>
        </w:rPr>
        <w:t xml:space="preserve"> </w:t>
      </w:r>
      <w:r w:rsidRPr="00062BEA">
        <w:rPr>
          <w:rFonts w:ascii="Verdana" w:eastAsia="Times New Roman" w:hAnsi="Verdana" w:cs="Times New Roman"/>
          <w:sz w:val="24"/>
          <w:szCs w:val="24"/>
        </w:rPr>
        <w:t>$5 price increases.</w:t>
      </w:r>
    </w:p>
    <w:p w:rsidR="00062BEA" w:rsidRPr="00062BEA" w:rsidRDefault="00062BEA" w:rsidP="00062BEA">
      <w:pPr>
        <w:spacing w:after="0" w:line="240" w:lineRule="auto"/>
        <w:ind w:left="1620" w:hanging="900"/>
        <w:rPr>
          <w:rFonts w:ascii="Verdana" w:eastAsia="Times New Roman" w:hAnsi="Verdana" w:cs="Times New Roman"/>
          <w:sz w:val="24"/>
          <w:szCs w:val="24"/>
        </w:rPr>
      </w:pPr>
    </w:p>
    <w:p w:rsidR="00062BEA" w:rsidRPr="00062BEA" w:rsidRDefault="00062BEA" w:rsidP="00062BEA">
      <w:pPr>
        <w:spacing w:after="0" w:line="240" w:lineRule="auto"/>
        <w:ind w:left="1620" w:hanging="900"/>
        <w:rPr>
          <w:rFonts w:ascii="Verdana" w:eastAsia="Times New Roman" w:hAnsi="Verdana" w:cs="Times New Roman"/>
          <w:sz w:val="24"/>
          <w:szCs w:val="24"/>
        </w:rPr>
      </w:pPr>
    </w:p>
    <w:p w:rsidR="00062BEA" w:rsidRPr="00062BEA" w:rsidRDefault="00062BEA" w:rsidP="00062BEA">
      <w:pPr>
        <w:spacing w:after="0" w:line="240" w:lineRule="auto"/>
        <w:ind w:left="1620" w:hanging="900"/>
        <w:rPr>
          <w:rFonts w:ascii="Verdana" w:eastAsia="Times New Roman" w:hAnsi="Verdana" w:cs="Times New Roman"/>
          <w:sz w:val="24"/>
          <w:szCs w:val="24"/>
        </w:rPr>
      </w:pPr>
    </w:p>
    <w:p w:rsidR="00062BEA" w:rsidRPr="00062BEA" w:rsidRDefault="00062BEA" w:rsidP="00062BEA">
      <w:pPr>
        <w:spacing w:after="0" w:line="240" w:lineRule="auto"/>
        <w:ind w:left="1620" w:hanging="900"/>
        <w:rPr>
          <w:rFonts w:ascii="Verdana" w:eastAsia="Times New Roman" w:hAnsi="Verdana" w:cs="Times New Roman"/>
          <w:sz w:val="24"/>
          <w:szCs w:val="24"/>
        </w:rPr>
      </w:pPr>
      <w:r w:rsidRPr="00062BEA">
        <w:rPr>
          <w:rFonts w:ascii="Verdana" w:eastAsia="Times New Roman" w:hAnsi="Verdana" w:cs="Times New Roman"/>
          <w:sz w:val="24"/>
          <w:szCs w:val="24"/>
        </w:rPr>
        <w:t>Part C:</w:t>
      </w:r>
      <w:r w:rsidRPr="00062BEA">
        <w:rPr>
          <w:rFonts w:ascii="Verdana" w:eastAsia="Times New Roman" w:hAnsi="Verdana" w:cs="Times New Roman"/>
          <w:sz w:val="24"/>
          <w:szCs w:val="24"/>
        </w:rPr>
        <w:tab/>
        <w:t xml:space="preserve">Write an expression for the total, in dollars, the store will receive from the sale of protection plans if the manager </w:t>
      </w:r>
      <w:proofErr w:type="gramStart"/>
      <w:r w:rsidRPr="00062BEA">
        <w:rPr>
          <w:rFonts w:ascii="Verdana" w:eastAsia="Times New Roman" w:hAnsi="Verdana" w:cs="Times New Roman"/>
          <w:sz w:val="24"/>
          <w:szCs w:val="24"/>
        </w:rPr>
        <w:t>implements</w:t>
      </w:r>
      <w:r w:rsidRPr="00062BEA">
        <w:rPr>
          <w:rFonts w:ascii="Verdana" w:eastAsia="Times New Roman" w:hAnsi="Verdana" w:cs="Times New Roman"/>
          <w:spacing w:val="36"/>
          <w:sz w:val="24"/>
          <w:szCs w:val="24"/>
        </w:rPr>
        <w:t xml:space="preserve"> </w:t>
      </w:r>
      <w:r w:rsidRPr="00062BEA">
        <w:rPr>
          <w:rFonts w:ascii="Verdana" w:eastAsia="Times New Roman" w:hAnsi="Verdana" w:cs="Times New Roman"/>
          <w:i/>
          <w:sz w:val="24"/>
          <w:szCs w:val="24"/>
        </w:rPr>
        <w:t>x</w:t>
      </w:r>
      <w:r w:rsidRPr="00062BEA">
        <w:rPr>
          <w:rFonts w:ascii="Verdana" w:eastAsia="Times New Roman" w:hAnsi="Verdana" w:cs="Times New Roman"/>
          <w:spacing w:val="36"/>
          <w:sz w:val="24"/>
          <w:szCs w:val="24"/>
        </w:rPr>
        <w:t xml:space="preserve"> </w:t>
      </w:r>
      <w:r w:rsidRPr="00062BEA">
        <w:rPr>
          <w:rFonts w:ascii="Verdana" w:eastAsia="Times New Roman" w:hAnsi="Verdana" w:cs="Times New Roman"/>
          <w:sz w:val="24"/>
          <w:szCs w:val="24"/>
        </w:rPr>
        <w:t>$5 price increases</w:t>
      </w:r>
      <w:proofErr w:type="gramEnd"/>
      <w:r w:rsidRPr="00062BEA">
        <w:rPr>
          <w:rFonts w:ascii="Verdana" w:eastAsia="Times New Roman" w:hAnsi="Verdana" w:cs="Times New Roman"/>
          <w:sz w:val="24"/>
          <w:szCs w:val="24"/>
        </w:rPr>
        <w:t>. Write the expression in standard form.</w:t>
      </w:r>
    </w:p>
    <w:p w:rsidR="00062BEA" w:rsidRPr="00062BEA" w:rsidRDefault="00062BEA" w:rsidP="00062BEA">
      <w:pPr>
        <w:spacing w:after="0" w:line="240" w:lineRule="auto"/>
        <w:ind w:left="1620" w:hanging="900"/>
        <w:rPr>
          <w:rFonts w:ascii="Verdana" w:eastAsia="Times New Roman" w:hAnsi="Verdana" w:cs="Times New Roman"/>
          <w:sz w:val="24"/>
          <w:szCs w:val="24"/>
        </w:rPr>
      </w:pPr>
    </w:p>
    <w:p w:rsidR="00062BEA" w:rsidRPr="00062BEA" w:rsidRDefault="00062BEA" w:rsidP="00062BEA">
      <w:pPr>
        <w:spacing w:after="0" w:line="240" w:lineRule="auto"/>
        <w:ind w:left="1620" w:hanging="900"/>
        <w:rPr>
          <w:rFonts w:ascii="Verdana" w:eastAsia="Times New Roman" w:hAnsi="Verdana" w:cs="Times New Roman"/>
          <w:sz w:val="24"/>
          <w:szCs w:val="24"/>
        </w:rPr>
      </w:pPr>
    </w:p>
    <w:p w:rsidR="00062BEA" w:rsidRPr="00062BEA" w:rsidRDefault="00062BEA" w:rsidP="00062BEA">
      <w:pPr>
        <w:spacing w:after="0" w:line="240" w:lineRule="auto"/>
        <w:ind w:left="1620" w:hanging="900"/>
        <w:rPr>
          <w:rFonts w:ascii="Verdana" w:eastAsia="Times New Roman" w:hAnsi="Verdana" w:cs="Times New Roman"/>
          <w:sz w:val="24"/>
          <w:szCs w:val="24"/>
        </w:rPr>
      </w:pPr>
    </w:p>
    <w:p w:rsidR="00062BEA" w:rsidRPr="00062BEA" w:rsidRDefault="00062BEA" w:rsidP="00062BEA">
      <w:pPr>
        <w:spacing w:after="0" w:line="240" w:lineRule="auto"/>
        <w:ind w:left="1620" w:hanging="900"/>
        <w:rPr>
          <w:rFonts w:ascii="Verdana" w:eastAsia="Times New Roman" w:hAnsi="Verdana" w:cs="Times New Roman"/>
          <w:sz w:val="24"/>
          <w:szCs w:val="24"/>
        </w:rPr>
      </w:pPr>
      <w:r w:rsidRPr="00062BEA">
        <w:rPr>
          <w:rFonts w:ascii="Verdana" w:eastAsia="Times New Roman" w:hAnsi="Verdana" w:cs="Times New Roman"/>
          <w:sz w:val="24"/>
          <w:szCs w:val="24"/>
        </w:rPr>
        <w:t>Part D:</w:t>
      </w:r>
      <w:r w:rsidRPr="00062BEA">
        <w:rPr>
          <w:rFonts w:ascii="Verdana" w:eastAsia="Times New Roman" w:hAnsi="Verdana" w:cs="Times New Roman"/>
          <w:sz w:val="24"/>
          <w:szCs w:val="24"/>
        </w:rPr>
        <w:tab/>
        <w:t>Write an inequality that can be used to find</w:t>
      </w:r>
      <w:r w:rsidRPr="00062BEA">
        <w:rPr>
          <w:rFonts w:ascii="Verdana" w:eastAsia="Times New Roman" w:hAnsi="Verdana" w:cs="Times New Roman"/>
          <w:spacing w:val="36"/>
          <w:sz w:val="24"/>
          <w:szCs w:val="24"/>
        </w:rPr>
        <w:t xml:space="preserve"> </w:t>
      </w:r>
      <w:r w:rsidRPr="00062BEA">
        <w:rPr>
          <w:rFonts w:ascii="Verdana" w:eastAsia="Times New Roman" w:hAnsi="Verdana" w:cs="Times New Roman"/>
          <w:i/>
          <w:sz w:val="24"/>
          <w:szCs w:val="24"/>
        </w:rPr>
        <w:t>x</w:t>
      </w:r>
      <w:r w:rsidRPr="00062BEA">
        <w:rPr>
          <w:rFonts w:ascii="Verdana" w:eastAsia="Times New Roman" w:hAnsi="Verdana" w:cs="Times New Roman"/>
          <w:sz w:val="24"/>
          <w:szCs w:val="24"/>
        </w:rPr>
        <w:t>, the number of $5 price increases that the manager should implement to receive a total of at least $7,000 per month from the sale of protection plans.</w:t>
      </w:r>
    </w:p>
    <w:p w:rsidR="00062BEA" w:rsidRDefault="00062BEA" w:rsidP="00062BEA">
      <w:pPr>
        <w:spacing w:after="0" w:line="240" w:lineRule="auto"/>
        <w:ind w:left="1620" w:hanging="900"/>
        <w:rPr>
          <w:rFonts w:ascii="Verdana" w:eastAsia="Times New Roman" w:hAnsi="Verdana" w:cs="Times New Roman"/>
          <w:sz w:val="24"/>
          <w:szCs w:val="24"/>
        </w:rPr>
      </w:pPr>
    </w:p>
    <w:p w:rsidR="00062BEA" w:rsidRDefault="00062BEA" w:rsidP="00062BEA">
      <w:pPr>
        <w:spacing w:after="0" w:line="240" w:lineRule="auto"/>
        <w:ind w:left="1620" w:hanging="900"/>
        <w:rPr>
          <w:rFonts w:ascii="Verdana" w:eastAsia="Times New Roman" w:hAnsi="Verdana" w:cs="Times New Roman"/>
          <w:sz w:val="24"/>
          <w:szCs w:val="24"/>
        </w:rPr>
      </w:pPr>
    </w:p>
    <w:p w:rsidR="00062BEA" w:rsidRDefault="00062BEA" w:rsidP="00062BEA">
      <w:pPr>
        <w:spacing w:after="0" w:line="240" w:lineRule="auto"/>
        <w:ind w:left="1620" w:hanging="900"/>
        <w:rPr>
          <w:rFonts w:ascii="Verdana" w:eastAsia="Times New Roman" w:hAnsi="Verdana" w:cs="Times New Roman"/>
          <w:sz w:val="24"/>
          <w:szCs w:val="24"/>
        </w:rPr>
      </w:pPr>
    </w:p>
    <w:p w:rsidR="00062BEA" w:rsidRDefault="00062BEA" w:rsidP="00062BEA">
      <w:pPr>
        <w:spacing w:after="0" w:line="240" w:lineRule="auto"/>
        <w:ind w:left="1620" w:hanging="900"/>
        <w:rPr>
          <w:rFonts w:ascii="Verdana" w:eastAsia="Times New Roman" w:hAnsi="Verdana" w:cs="Times New Roman"/>
          <w:sz w:val="24"/>
          <w:szCs w:val="24"/>
        </w:rPr>
      </w:pPr>
    </w:p>
    <w:p w:rsidR="00062BEA" w:rsidRDefault="00062BEA" w:rsidP="00062BEA">
      <w:pPr>
        <w:spacing w:after="0" w:line="240" w:lineRule="auto"/>
        <w:ind w:left="1620" w:hanging="900"/>
        <w:rPr>
          <w:rFonts w:ascii="Verdana" w:eastAsia="Times New Roman" w:hAnsi="Verdana" w:cs="Times New Roman"/>
          <w:sz w:val="24"/>
          <w:szCs w:val="24"/>
        </w:rPr>
      </w:pPr>
    </w:p>
    <w:p w:rsidR="00062BEA" w:rsidRDefault="00062BEA" w:rsidP="00062BEA">
      <w:pPr>
        <w:spacing w:after="0" w:line="240" w:lineRule="auto"/>
        <w:ind w:left="1620" w:hanging="900"/>
        <w:rPr>
          <w:rFonts w:ascii="Verdana" w:eastAsia="Times New Roman" w:hAnsi="Verdana" w:cs="Times New Roman"/>
          <w:sz w:val="24"/>
          <w:szCs w:val="24"/>
        </w:rPr>
      </w:pPr>
    </w:p>
    <w:p w:rsidR="00062BEA" w:rsidRDefault="00062BEA" w:rsidP="00062BEA">
      <w:pPr>
        <w:spacing w:after="0" w:line="240" w:lineRule="auto"/>
        <w:ind w:left="1620" w:hanging="900"/>
        <w:rPr>
          <w:rFonts w:ascii="Verdana" w:eastAsia="Times New Roman" w:hAnsi="Verdana" w:cs="Times New Roman"/>
          <w:sz w:val="24"/>
          <w:szCs w:val="24"/>
        </w:rPr>
      </w:pPr>
    </w:p>
    <w:p w:rsidR="00062BEA" w:rsidRDefault="00062BEA" w:rsidP="00062BEA">
      <w:pPr>
        <w:spacing w:after="0" w:line="240" w:lineRule="auto"/>
        <w:ind w:left="1620" w:hanging="900"/>
        <w:rPr>
          <w:rFonts w:ascii="Verdana" w:eastAsia="Times New Roman" w:hAnsi="Verdana" w:cs="Times New Roman"/>
          <w:sz w:val="24"/>
          <w:szCs w:val="24"/>
        </w:rPr>
      </w:pPr>
      <w:r>
        <w:rPr>
          <w:rFonts w:ascii="Verdana" w:eastAsia="Times New Roman" w:hAnsi="Verdana" w:cs="Times New Roman"/>
          <w:sz w:val="24"/>
          <w:szCs w:val="24"/>
        </w:rPr>
        <w:lastRenderedPageBreak/>
        <w:t>Benchmark 4</w:t>
      </w:r>
    </w:p>
    <w:p w:rsidR="00062BEA" w:rsidRDefault="00062BEA" w:rsidP="00062BEA">
      <w:pPr>
        <w:spacing w:after="0" w:line="240" w:lineRule="auto"/>
        <w:ind w:left="1620" w:hanging="900"/>
        <w:rPr>
          <w:rFonts w:ascii="Verdana" w:eastAsia="Times New Roman" w:hAnsi="Verdana" w:cs="Times New Roman"/>
          <w:sz w:val="24"/>
          <w:szCs w:val="24"/>
        </w:rPr>
      </w:pPr>
    </w:p>
    <w:p w:rsidR="00062BEA" w:rsidRPr="00062BEA" w:rsidRDefault="00062BEA" w:rsidP="00062BEA">
      <w:pPr>
        <w:pStyle w:val="ListParagraph"/>
        <w:numPr>
          <w:ilvl w:val="0"/>
          <w:numId w:val="6"/>
        </w:numPr>
        <w:rPr>
          <w:rFonts w:ascii="Verdana" w:hAnsi="Verdana"/>
        </w:rPr>
      </w:pPr>
      <w:r w:rsidRPr="00062BEA">
        <w:rPr>
          <w:rFonts w:ascii="Verdana" w:hAnsi="Verdana"/>
        </w:rPr>
        <w:t xml:space="preserve">On a windy morning, a hot air balloon starts ascending and flying away from the top of a hill. The altitude, </w:t>
      </w:r>
      <w:r w:rsidRPr="00062BEA">
        <w:rPr>
          <w:rFonts w:ascii="Verdana" w:hAnsi="Verdana"/>
          <w:i/>
        </w:rPr>
        <w:t>h</w:t>
      </w:r>
      <w:r w:rsidRPr="00062BEA">
        <w:rPr>
          <w:rFonts w:ascii="Verdana" w:hAnsi="Verdana"/>
        </w:rPr>
        <w:t>, in feet, of the balloon</w:t>
      </w:r>
      <w:r w:rsidRPr="00062BEA">
        <w:rPr>
          <w:rFonts w:ascii="Verdana" w:hAnsi="Verdana"/>
          <w:spacing w:val="36"/>
        </w:rPr>
        <w:t xml:space="preserve"> </w:t>
      </w:r>
      <w:r w:rsidRPr="00062BEA">
        <w:rPr>
          <w:rFonts w:ascii="Verdana" w:hAnsi="Verdana"/>
          <w:i/>
        </w:rPr>
        <w:t>x</w:t>
      </w:r>
      <w:r w:rsidRPr="00062BEA">
        <w:rPr>
          <w:rFonts w:ascii="Verdana" w:hAnsi="Verdana"/>
          <w:spacing w:val="36"/>
        </w:rPr>
        <w:t xml:space="preserve"> </w:t>
      </w:r>
      <w:r w:rsidRPr="00062BEA">
        <w:rPr>
          <w:rFonts w:ascii="Verdana" w:hAnsi="Verdana"/>
        </w:rPr>
        <w:t xml:space="preserve">hours after starting its ascent from the hill can be modeled by the function </w:t>
      </w:r>
      <w:r w:rsidRPr="00952840">
        <w:rPr>
          <w:position w:val="-10"/>
        </w:rPr>
        <w:object w:dxaOrig="2980" w:dyaOrig="360">
          <v:shape id="_x0000_i1032" type="#_x0000_t75" style="width:149.25pt;height:18pt" o:ole="">
            <v:imagedata r:id="rId11" o:title=""/>
          </v:shape>
          <o:OLEObject Type="Embed" ProgID="Equation.DSMT4" ShapeID="_x0000_i1032" DrawAspect="Content" ObjectID="_1440834815" r:id="rId12"/>
        </w:object>
      </w:r>
    </w:p>
    <w:p w:rsidR="00062BEA" w:rsidRPr="00062BEA" w:rsidRDefault="00062BEA" w:rsidP="00062BEA">
      <w:pPr>
        <w:pStyle w:val="ListParagraph"/>
        <w:ind w:left="1080"/>
        <w:rPr>
          <w:rFonts w:ascii="Verdana" w:hAnsi="Verdana"/>
        </w:rPr>
      </w:pPr>
    </w:p>
    <w:p w:rsidR="00062BEA" w:rsidRPr="00062BEA" w:rsidRDefault="00062BEA" w:rsidP="00062BEA">
      <w:pPr>
        <w:pStyle w:val="ListParagraph"/>
        <w:ind w:left="1080"/>
        <w:rPr>
          <w:rFonts w:ascii="Verdana" w:hAnsi="Verdana"/>
        </w:rPr>
      </w:pPr>
      <w:r w:rsidRPr="00062BEA">
        <w:rPr>
          <w:rFonts w:ascii="Verdana" w:hAnsi="Verdana"/>
        </w:rPr>
        <w:t>Part A: Sketch a graph of the function. Provide scales and units on the axes.</w:t>
      </w:r>
    </w:p>
    <w:p w:rsidR="00062BEA" w:rsidRPr="00062BEA" w:rsidRDefault="00062BEA" w:rsidP="00062BEA">
      <w:pPr>
        <w:pStyle w:val="ListParagraph"/>
        <w:numPr>
          <w:ilvl w:val="0"/>
          <w:numId w:val="6"/>
        </w:numPr>
        <w:jc w:val="center"/>
        <w:rPr>
          <w:rFonts w:ascii="Verdana" w:hAnsi="Verdana"/>
        </w:rPr>
      </w:pPr>
      <w:r>
        <w:rPr>
          <w:noProof/>
        </w:rPr>
        <w:drawing>
          <wp:inline distT="0" distB="0" distL="0" distR="0">
            <wp:extent cx="2781300" cy="2781300"/>
            <wp:effectExtent l="0" t="0" r="0" b="0"/>
            <wp:docPr id="2" name="Picture 2" descr="Blank Gri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ank Grid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p w:rsidR="00062BEA" w:rsidRPr="00062BEA" w:rsidRDefault="00062BEA" w:rsidP="00062BEA">
      <w:pPr>
        <w:pStyle w:val="ListParagraph"/>
        <w:ind w:left="1080"/>
        <w:rPr>
          <w:rFonts w:ascii="Verdana" w:hAnsi="Verdana"/>
        </w:rPr>
      </w:pPr>
    </w:p>
    <w:p w:rsidR="00062BEA" w:rsidRPr="00062BEA" w:rsidRDefault="00062BEA" w:rsidP="00062BEA">
      <w:pPr>
        <w:pStyle w:val="ListParagraph"/>
        <w:ind w:left="1080"/>
        <w:rPr>
          <w:rFonts w:ascii="Verdana" w:hAnsi="Verdana"/>
        </w:rPr>
      </w:pPr>
    </w:p>
    <w:p w:rsidR="00062BEA" w:rsidRPr="00062BEA" w:rsidRDefault="00062BEA" w:rsidP="00062BEA">
      <w:pPr>
        <w:pStyle w:val="ListParagraph"/>
        <w:ind w:left="1080"/>
        <w:rPr>
          <w:rFonts w:ascii="Verdana" w:hAnsi="Verdana"/>
        </w:rPr>
      </w:pPr>
    </w:p>
    <w:p w:rsidR="00062BEA" w:rsidRPr="00E35E61" w:rsidRDefault="00062BEA" w:rsidP="00E35E61">
      <w:pPr>
        <w:ind w:left="720"/>
        <w:rPr>
          <w:rFonts w:ascii="Verdana" w:hAnsi="Verdana"/>
        </w:rPr>
      </w:pPr>
      <w:r w:rsidRPr="00E35E61">
        <w:rPr>
          <w:rFonts w:ascii="Verdana" w:hAnsi="Verdana"/>
        </w:rPr>
        <w:t xml:space="preserve">Part B: Identify the </w:t>
      </w:r>
      <w:r w:rsidRPr="00E35E61">
        <w:rPr>
          <w:rFonts w:ascii="Verdana" w:hAnsi="Verdana"/>
          <w:i/>
        </w:rPr>
        <w:t>x</w:t>
      </w:r>
      <w:r w:rsidRPr="00E35E61">
        <w:rPr>
          <w:rFonts w:ascii="Verdana" w:hAnsi="Verdana"/>
        </w:rPr>
        <w:t xml:space="preserve">- and </w:t>
      </w:r>
      <w:r w:rsidRPr="00E35E61">
        <w:rPr>
          <w:rFonts w:ascii="Verdana" w:hAnsi="Verdana"/>
          <w:i/>
        </w:rPr>
        <w:t>y</w:t>
      </w:r>
      <w:r w:rsidRPr="00E35E61">
        <w:rPr>
          <w:rFonts w:ascii="Verdana" w:hAnsi="Verdana"/>
        </w:rPr>
        <w:t>-intercepts and explain their meaning in context.</w:t>
      </w:r>
    </w:p>
    <w:p w:rsidR="00062BEA" w:rsidRPr="00E35E61" w:rsidRDefault="00062BEA" w:rsidP="00E35E61">
      <w:pPr>
        <w:ind w:left="900"/>
        <w:rPr>
          <w:rFonts w:ascii="Verdana" w:hAnsi="Verdana"/>
        </w:rPr>
      </w:pPr>
    </w:p>
    <w:p w:rsidR="00062BEA" w:rsidRPr="00062BEA" w:rsidRDefault="00062BEA" w:rsidP="00E35E61">
      <w:pPr>
        <w:pStyle w:val="ListParagraph"/>
        <w:ind w:left="1080"/>
        <w:rPr>
          <w:rFonts w:ascii="Verdana" w:hAnsi="Verdana"/>
        </w:rPr>
      </w:pPr>
    </w:p>
    <w:p w:rsidR="00062BEA" w:rsidRPr="00E35E61" w:rsidRDefault="00062BEA" w:rsidP="00E35E61">
      <w:pPr>
        <w:ind w:left="900"/>
        <w:rPr>
          <w:rFonts w:ascii="Verdana" w:hAnsi="Verdana"/>
        </w:rPr>
      </w:pPr>
      <w:r w:rsidRPr="00E35E61">
        <w:rPr>
          <w:rFonts w:ascii="Verdana" w:hAnsi="Verdana"/>
        </w:rPr>
        <w:t>Part C: When does the balloon reach its maximum altitude, and what is the maximum altitude obtained?</w:t>
      </w:r>
    </w:p>
    <w:p w:rsidR="00062BEA" w:rsidRDefault="00062BEA" w:rsidP="00E35E61">
      <w:pPr>
        <w:pStyle w:val="ListParagraph"/>
        <w:ind w:left="1260"/>
        <w:rPr>
          <w:rFonts w:ascii="Verdana" w:hAnsi="Verdana"/>
        </w:rPr>
      </w:pPr>
    </w:p>
    <w:p w:rsidR="00E35E61" w:rsidRDefault="00E35E61" w:rsidP="00E35E61">
      <w:pPr>
        <w:pStyle w:val="ListParagraph"/>
        <w:ind w:left="1260"/>
        <w:rPr>
          <w:rFonts w:ascii="Verdana" w:hAnsi="Verdana"/>
        </w:rPr>
      </w:pPr>
    </w:p>
    <w:p w:rsidR="00E35E61" w:rsidRDefault="00E35E61" w:rsidP="00E35E61">
      <w:pPr>
        <w:pStyle w:val="ListParagraph"/>
        <w:ind w:left="1260"/>
        <w:rPr>
          <w:rFonts w:ascii="Verdana" w:hAnsi="Verdana"/>
        </w:rPr>
      </w:pPr>
    </w:p>
    <w:p w:rsidR="00E35E61" w:rsidRDefault="00E35E61" w:rsidP="00E35E61">
      <w:pPr>
        <w:pStyle w:val="ListParagraph"/>
        <w:ind w:left="1260"/>
        <w:rPr>
          <w:rFonts w:ascii="Verdana" w:hAnsi="Verdana"/>
        </w:rPr>
      </w:pPr>
    </w:p>
    <w:p w:rsidR="00E35E61" w:rsidRDefault="00E35E61" w:rsidP="00E35E61">
      <w:pPr>
        <w:pStyle w:val="ListParagraph"/>
        <w:ind w:left="1260"/>
        <w:rPr>
          <w:rFonts w:ascii="Verdana" w:hAnsi="Verdana"/>
        </w:rPr>
      </w:pPr>
    </w:p>
    <w:p w:rsidR="00E35E61" w:rsidRDefault="00E35E61" w:rsidP="00E35E61">
      <w:pPr>
        <w:pStyle w:val="ListParagraph"/>
        <w:ind w:left="1260"/>
        <w:rPr>
          <w:rFonts w:ascii="Verdana" w:hAnsi="Verdana"/>
        </w:rPr>
      </w:pPr>
    </w:p>
    <w:p w:rsidR="00E35E61" w:rsidRDefault="00E35E61" w:rsidP="00E35E61">
      <w:pPr>
        <w:pStyle w:val="ListParagraph"/>
        <w:ind w:left="1260"/>
        <w:rPr>
          <w:rFonts w:ascii="Verdana" w:hAnsi="Verdana"/>
        </w:rPr>
      </w:pPr>
    </w:p>
    <w:p w:rsidR="00E35E61" w:rsidRDefault="00E35E61" w:rsidP="00E35E61">
      <w:pPr>
        <w:pStyle w:val="ListParagraph"/>
        <w:ind w:left="1260"/>
        <w:rPr>
          <w:rFonts w:ascii="Verdana" w:hAnsi="Verdana"/>
        </w:rPr>
      </w:pPr>
      <w:bookmarkStart w:id="0" w:name="_GoBack"/>
      <w:bookmarkEnd w:id="0"/>
      <w:r>
        <w:rPr>
          <w:rFonts w:ascii="Verdana" w:hAnsi="Verdana"/>
        </w:rPr>
        <w:t>2</w:t>
      </w:r>
    </w:p>
    <w:p w:rsidR="00E35E61" w:rsidRPr="00E35E61" w:rsidRDefault="00E35E61" w:rsidP="00E35E61">
      <w:pPr>
        <w:spacing w:after="0" w:line="240" w:lineRule="auto"/>
        <w:ind w:left="720" w:hanging="720"/>
        <w:jc w:val="center"/>
        <w:rPr>
          <w:rFonts w:ascii="Verdana" w:eastAsia="Times New Roman" w:hAnsi="Verdana" w:cs="Times New Roman"/>
          <w:sz w:val="24"/>
          <w:szCs w:val="24"/>
        </w:rPr>
      </w:pPr>
      <w:r>
        <w:rPr>
          <w:rFonts w:ascii="Verdana" w:eastAsia="Times New Roman" w:hAnsi="Verdana" w:cs="Times New Roman"/>
          <w:noProof/>
          <w:sz w:val="24"/>
          <w:szCs w:val="24"/>
        </w:rPr>
        <w:lastRenderedPageBreak/>
        <w:drawing>
          <wp:inline distT="0" distB="0" distL="0" distR="0">
            <wp:extent cx="3838575" cy="3038475"/>
            <wp:effectExtent l="0" t="0" r="9525" b="9525"/>
            <wp:docPr id="3" name="Picture 3" descr="Unit4_AlgebraI_SLO8_3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it4_AlgebraI_SLO8_3_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38575" cy="3038475"/>
                    </a:xfrm>
                    <a:prstGeom prst="rect">
                      <a:avLst/>
                    </a:prstGeom>
                    <a:noFill/>
                    <a:ln>
                      <a:noFill/>
                    </a:ln>
                  </pic:spPr>
                </pic:pic>
              </a:graphicData>
            </a:graphic>
          </wp:inline>
        </w:drawing>
      </w:r>
    </w:p>
    <w:p w:rsidR="00E35E61" w:rsidRPr="00E35E61" w:rsidRDefault="00E35E61" w:rsidP="00E35E61">
      <w:pPr>
        <w:spacing w:after="0" w:line="240" w:lineRule="auto"/>
        <w:rPr>
          <w:rFonts w:ascii="Verdana" w:eastAsia="Times New Roman" w:hAnsi="Verdana" w:cs="Times New Roman"/>
          <w:sz w:val="24"/>
          <w:szCs w:val="24"/>
        </w:rPr>
      </w:pPr>
    </w:p>
    <w:p w:rsidR="00E35E61" w:rsidRPr="00E35E61" w:rsidRDefault="00E35E61" w:rsidP="00E35E61">
      <w:pPr>
        <w:spacing w:after="0" w:line="240" w:lineRule="auto"/>
        <w:ind w:left="720"/>
        <w:rPr>
          <w:rFonts w:ascii="Verdana" w:eastAsia="Times New Roman" w:hAnsi="Verdana" w:cs="Times New Roman"/>
          <w:sz w:val="24"/>
          <w:szCs w:val="24"/>
        </w:rPr>
      </w:pPr>
      <w:r w:rsidRPr="00E35E61">
        <w:rPr>
          <w:rFonts w:ascii="Verdana" w:eastAsia="Times New Roman" w:hAnsi="Verdana" w:cs="Times New Roman"/>
          <w:sz w:val="24"/>
          <w:szCs w:val="24"/>
        </w:rPr>
        <w:t xml:space="preserve">The figure above represents a television screen with a picture-in-picture functionality that displays two channels at the same time on the same screen, with one channel displayed in a smaller rectangle in the top right corner. The length of the television screen is </w:t>
      </w:r>
      <w:r w:rsidRPr="00E35E61">
        <w:rPr>
          <w:rFonts w:ascii="Verdana" w:eastAsia="Times New Roman" w:hAnsi="Verdana" w:cs="Times New Roman"/>
          <w:position w:val="-24"/>
          <w:sz w:val="24"/>
          <w:szCs w:val="24"/>
        </w:rPr>
        <w:object w:dxaOrig="400" w:dyaOrig="639">
          <v:shape id="_x0000_i1037" type="#_x0000_t75" style="width:20.25pt;height:32.25pt" o:ole="">
            <v:imagedata r:id="rId15" o:title=""/>
          </v:shape>
          <o:OLEObject Type="Embed" ProgID="Equation.DSMT4" ShapeID="_x0000_i1037" DrawAspect="Content" ObjectID="_1440834816" r:id="rId16"/>
        </w:object>
      </w:r>
      <w:r w:rsidRPr="00E35E61">
        <w:rPr>
          <w:rFonts w:ascii="Verdana" w:eastAsia="Times New Roman" w:hAnsi="Verdana" w:cs="Times New Roman"/>
          <w:sz w:val="24"/>
          <w:szCs w:val="24"/>
        </w:rPr>
        <w:t xml:space="preserve"> times the width. </w:t>
      </w:r>
    </w:p>
    <w:p w:rsidR="00E35E61" w:rsidRPr="00E35E61" w:rsidRDefault="00E35E61" w:rsidP="00E35E61">
      <w:pPr>
        <w:autoSpaceDE w:val="0"/>
        <w:autoSpaceDN w:val="0"/>
        <w:adjustRightInd w:val="0"/>
        <w:spacing w:after="0" w:line="240" w:lineRule="auto"/>
        <w:rPr>
          <w:rFonts w:ascii="Verdana" w:eastAsia="Times New Roman" w:hAnsi="Verdana" w:cs="Calibri"/>
          <w:sz w:val="24"/>
          <w:szCs w:val="24"/>
        </w:rPr>
      </w:pPr>
    </w:p>
    <w:p w:rsidR="00E35E61" w:rsidRPr="00E35E61" w:rsidRDefault="00E35E61" w:rsidP="00E35E61">
      <w:pPr>
        <w:autoSpaceDE w:val="0"/>
        <w:autoSpaceDN w:val="0"/>
        <w:adjustRightInd w:val="0"/>
        <w:spacing w:after="0" w:line="240" w:lineRule="auto"/>
        <w:ind w:left="1620" w:hanging="900"/>
        <w:rPr>
          <w:rFonts w:ascii="Verdana" w:eastAsia="Times New Roman" w:hAnsi="Verdana" w:cs="Calibri"/>
          <w:sz w:val="24"/>
          <w:szCs w:val="24"/>
        </w:rPr>
      </w:pPr>
      <w:r w:rsidRPr="00E35E61">
        <w:rPr>
          <w:rFonts w:ascii="Verdana" w:eastAsia="Times New Roman" w:hAnsi="Verdana" w:cs="Calibri"/>
          <w:sz w:val="24"/>
          <w:szCs w:val="24"/>
        </w:rPr>
        <w:t xml:space="preserve">Part A: Write a function, </w:t>
      </w:r>
      <w:r w:rsidRPr="00E35E61">
        <w:rPr>
          <w:rFonts w:ascii="Verdana" w:eastAsia="Times New Roman" w:hAnsi="Verdana" w:cs="Calibri"/>
          <w:position w:val="-10"/>
          <w:sz w:val="24"/>
          <w:szCs w:val="24"/>
        </w:rPr>
        <w:object w:dxaOrig="660" w:dyaOrig="340">
          <v:shape id="_x0000_i1038" type="#_x0000_t75" style="width:33pt;height:17.25pt" o:ole="">
            <v:imagedata r:id="rId17" o:title=""/>
          </v:shape>
          <o:OLEObject Type="Embed" ProgID="Equation.DSMT4" ShapeID="_x0000_i1038" DrawAspect="Content" ObjectID="_1440834817" r:id="rId18"/>
        </w:object>
      </w:r>
      <w:r w:rsidRPr="00E35E61">
        <w:rPr>
          <w:rFonts w:ascii="Verdana" w:eastAsia="Times New Roman" w:hAnsi="Verdana" w:cs="Calibri"/>
          <w:sz w:val="24"/>
          <w:szCs w:val="24"/>
        </w:rPr>
        <w:t xml:space="preserve"> that represents the area, in square inches, of the television screen with a width of</w:t>
      </w:r>
      <w:r w:rsidRPr="00E35E61">
        <w:rPr>
          <w:rFonts w:ascii="Verdana" w:eastAsia="Times New Roman" w:hAnsi="Verdana" w:cs="Calibri"/>
          <w:spacing w:val="36"/>
          <w:sz w:val="24"/>
          <w:szCs w:val="24"/>
        </w:rPr>
        <w:t xml:space="preserve"> </w:t>
      </w:r>
      <w:r w:rsidRPr="00E35E61">
        <w:rPr>
          <w:rFonts w:ascii="Verdana" w:eastAsia="Times New Roman" w:hAnsi="Verdana" w:cs="Calibri"/>
          <w:i/>
          <w:sz w:val="24"/>
          <w:szCs w:val="24"/>
        </w:rPr>
        <w:t>w</w:t>
      </w:r>
      <w:r w:rsidRPr="00E35E61">
        <w:rPr>
          <w:rFonts w:ascii="Verdana" w:eastAsia="Times New Roman" w:hAnsi="Verdana" w:cs="Calibri"/>
          <w:spacing w:val="36"/>
          <w:sz w:val="24"/>
          <w:szCs w:val="24"/>
        </w:rPr>
        <w:t xml:space="preserve"> </w:t>
      </w:r>
      <w:r w:rsidRPr="00E35E61">
        <w:rPr>
          <w:rFonts w:ascii="Verdana" w:eastAsia="Times New Roman" w:hAnsi="Verdana" w:cs="Calibri"/>
          <w:sz w:val="24"/>
          <w:szCs w:val="24"/>
        </w:rPr>
        <w:t>inches.</w:t>
      </w:r>
    </w:p>
    <w:p w:rsidR="00E35E61" w:rsidRPr="00E35E61" w:rsidRDefault="00E35E61" w:rsidP="00E35E61">
      <w:pPr>
        <w:autoSpaceDE w:val="0"/>
        <w:autoSpaceDN w:val="0"/>
        <w:adjustRightInd w:val="0"/>
        <w:spacing w:after="0" w:line="240" w:lineRule="auto"/>
        <w:ind w:left="1620" w:hanging="900"/>
        <w:rPr>
          <w:rFonts w:ascii="Verdana" w:eastAsia="Times New Roman" w:hAnsi="Verdana" w:cs="Calibri"/>
          <w:sz w:val="24"/>
          <w:szCs w:val="24"/>
        </w:rPr>
      </w:pPr>
    </w:p>
    <w:p w:rsidR="00E35E61" w:rsidRPr="00E35E61" w:rsidRDefault="00E35E61" w:rsidP="00E35E61">
      <w:pPr>
        <w:autoSpaceDE w:val="0"/>
        <w:autoSpaceDN w:val="0"/>
        <w:adjustRightInd w:val="0"/>
        <w:spacing w:after="0" w:line="240" w:lineRule="auto"/>
        <w:ind w:left="1620" w:hanging="900"/>
        <w:rPr>
          <w:rFonts w:ascii="Verdana" w:eastAsia="Times New Roman" w:hAnsi="Verdana" w:cs="Calibri"/>
          <w:sz w:val="24"/>
          <w:szCs w:val="24"/>
        </w:rPr>
      </w:pPr>
    </w:p>
    <w:p w:rsidR="00E35E61" w:rsidRPr="00E35E61" w:rsidRDefault="00E35E61" w:rsidP="00E35E61">
      <w:pPr>
        <w:autoSpaceDE w:val="0"/>
        <w:autoSpaceDN w:val="0"/>
        <w:adjustRightInd w:val="0"/>
        <w:spacing w:after="0" w:line="240" w:lineRule="auto"/>
        <w:ind w:left="1620" w:hanging="900"/>
        <w:rPr>
          <w:rFonts w:ascii="Verdana" w:eastAsia="Times New Roman" w:hAnsi="Verdana" w:cs="Calibri"/>
          <w:sz w:val="24"/>
          <w:szCs w:val="24"/>
        </w:rPr>
      </w:pPr>
    </w:p>
    <w:p w:rsidR="00E35E61" w:rsidRPr="00E35E61" w:rsidRDefault="00E35E61" w:rsidP="00E35E61">
      <w:pPr>
        <w:autoSpaceDE w:val="0"/>
        <w:autoSpaceDN w:val="0"/>
        <w:adjustRightInd w:val="0"/>
        <w:spacing w:after="0" w:line="240" w:lineRule="auto"/>
        <w:ind w:left="1620" w:hanging="900"/>
        <w:rPr>
          <w:rFonts w:ascii="Verdana" w:eastAsia="Times New Roman" w:hAnsi="Verdana" w:cs="Calibri"/>
          <w:sz w:val="24"/>
          <w:szCs w:val="24"/>
        </w:rPr>
      </w:pPr>
      <w:r w:rsidRPr="00E35E61">
        <w:rPr>
          <w:rFonts w:ascii="Verdana" w:eastAsia="Times New Roman" w:hAnsi="Verdana" w:cs="Calibri"/>
          <w:sz w:val="24"/>
          <w:szCs w:val="24"/>
        </w:rPr>
        <w:t xml:space="preserve">Part B: The length of the smaller rectangle is </w:t>
      </w:r>
      <w:r w:rsidRPr="00E35E61">
        <w:rPr>
          <w:rFonts w:ascii="Verdana" w:eastAsia="Times New Roman" w:hAnsi="Verdana" w:cs="Calibri"/>
          <w:position w:val="-24"/>
          <w:sz w:val="24"/>
          <w:szCs w:val="24"/>
        </w:rPr>
        <w:object w:dxaOrig="260" w:dyaOrig="639">
          <v:shape id="_x0000_i1039" type="#_x0000_t75" style="width:12.75pt;height:32.25pt" o:ole="">
            <v:imagedata r:id="rId19" o:title=""/>
          </v:shape>
          <o:OLEObject Type="Embed" ProgID="Equation.DSMT4" ShapeID="_x0000_i1039" DrawAspect="Content" ObjectID="_1440834818" r:id="rId20"/>
        </w:object>
      </w:r>
      <w:r w:rsidRPr="00E35E61">
        <w:rPr>
          <w:rFonts w:ascii="Verdana" w:eastAsia="Times New Roman" w:hAnsi="Verdana" w:cs="Calibri"/>
          <w:sz w:val="24"/>
          <w:szCs w:val="24"/>
        </w:rPr>
        <w:t xml:space="preserve"> the length of the television screen, and the width is </w:t>
      </w:r>
      <w:r w:rsidRPr="00E35E61">
        <w:rPr>
          <w:rFonts w:ascii="Verdana" w:eastAsia="Times New Roman" w:hAnsi="Verdana" w:cs="Calibri"/>
          <w:position w:val="-24"/>
          <w:sz w:val="24"/>
          <w:szCs w:val="24"/>
        </w:rPr>
        <w:object w:dxaOrig="240" w:dyaOrig="639">
          <v:shape id="_x0000_i1040" type="#_x0000_t75" style="width:12pt;height:32.25pt" o:ole="">
            <v:imagedata r:id="rId21" o:title=""/>
          </v:shape>
          <o:OLEObject Type="Embed" ProgID="Equation.DSMT4" ShapeID="_x0000_i1040" DrawAspect="Content" ObjectID="_1440834819" r:id="rId22"/>
        </w:object>
      </w:r>
      <w:r w:rsidRPr="00E35E61">
        <w:rPr>
          <w:rFonts w:ascii="Verdana" w:eastAsia="Times New Roman" w:hAnsi="Verdana" w:cs="Calibri"/>
          <w:sz w:val="24"/>
          <w:szCs w:val="24"/>
        </w:rPr>
        <w:t xml:space="preserve"> the width of the television screen. Write a function, </w:t>
      </w:r>
      <w:r w:rsidRPr="00E35E61">
        <w:rPr>
          <w:rFonts w:ascii="Verdana" w:eastAsia="Times New Roman" w:hAnsi="Verdana" w:cs="Calibri"/>
          <w:position w:val="-10"/>
          <w:sz w:val="24"/>
          <w:szCs w:val="24"/>
        </w:rPr>
        <w:object w:dxaOrig="720" w:dyaOrig="340">
          <v:shape id="_x0000_i1041" type="#_x0000_t75" style="width:36pt;height:17.25pt" o:ole="">
            <v:imagedata r:id="rId23" o:title=""/>
          </v:shape>
          <o:OLEObject Type="Embed" ProgID="Equation.DSMT4" ShapeID="_x0000_i1041" DrawAspect="Content" ObjectID="_1440834820" r:id="rId24"/>
        </w:object>
      </w:r>
      <w:r w:rsidRPr="00E35E61">
        <w:rPr>
          <w:rFonts w:ascii="Verdana" w:eastAsia="Times New Roman" w:hAnsi="Verdana" w:cs="Calibri"/>
          <w:sz w:val="24"/>
          <w:szCs w:val="24"/>
        </w:rPr>
        <w:t xml:space="preserve"> that represents the area, in square inches, of the smaller rectangle for a television screen with a width of</w:t>
      </w:r>
      <w:r w:rsidRPr="00E35E61">
        <w:rPr>
          <w:rFonts w:ascii="Verdana" w:eastAsia="Times New Roman" w:hAnsi="Verdana" w:cs="Calibri"/>
          <w:spacing w:val="36"/>
          <w:sz w:val="24"/>
          <w:szCs w:val="24"/>
        </w:rPr>
        <w:t xml:space="preserve"> </w:t>
      </w:r>
      <w:r w:rsidRPr="00E35E61">
        <w:rPr>
          <w:rFonts w:ascii="Verdana" w:eastAsia="Times New Roman" w:hAnsi="Verdana" w:cs="Calibri"/>
          <w:i/>
          <w:sz w:val="24"/>
          <w:szCs w:val="24"/>
        </w:rPr>
        <w:t>w</w:t>
      </w:r>
      <w:r w:rsidRPr="00E35E61">
        <w:rPr>
          <w:rFonts w:ascii="Verdana" w:eastAsia="Times New Roman" w:hAnsi="Verdana" w:cs="Calibri"/>
          <w:spacing w:val="36"/>
          <w:sz w:val="24"/>
          <w:szCs w:val="24"/>
        </w:rPr>
        <w:t xml:space="preserve"> </w:t>
      </w:r>
      <w:r w:rsidRPr="00E35E61">
        <w:rPr>
          <w:rFonts w:ascii="Verdana" w:eastAsia="Times New Roman" w:hAnsi="Verdana" w:cs="Calibri"/>
          <w:sz w:val="24"/>
          <w:szCs w:val="24"/>
        </w:rPr>
        <w:t>inches.</w:t>
      </w:r>
    </w:p>
    <w:p w:rsidR="00E35E61" w:rsidRPr="00E35E61" w:rsidRDefault="00E35E61" w:rsidP="00E35E61">
      <w:pPr>
        <w:autoSpaceDE w:val="0"/>
        <w:autoSpaceDN w:val="0"/>
        <w:adjustRightInd w:val="0"/>
        <w:spacing w:after="0" w:line="240" w:lineRule="auto"/>
        <w:ind w:left="1620" w:hanging="900"/>
        <w:rPr>
          <w:rFonts w:ascii="Verdana" w:eastAsia="Times New Roman" w:hAnsi="Verdana" w:cs="Calibri"/>
          <w:sz w:val="24"/>
          <w:szCs w:val="24"/>
        </w:rPr>
      </w:pPr>
    </w:p>
    <w:p w:rsidR="00E35E61" w:rsidRPr="00E35E61" w:rsidRDefault="00E35E61" w:rsidP="00E35E61">
      <w:pPr>
        <w:autoSpaceDE w:val="0"/>
        <w:autoSpaceDN w:val="0"/>
        <w:adjustRightInd w:val="0"/>
        <w:spacing w:after="0" w:line="240" w:lineRule="auto"/>
        <w:ind w:left="1620" w:hanging="900"/>
        <w:rPr>
          <w:rFonts w:ascii="Verdana" w:eastAsia="Times New Roman" w:hAnsi="Verdana" w:cs="Calibri"/>
          <w:sz w:val="24"/>
          <w:szCs w:val="24"/>
        </w:rPr>
      </w:pPr>
    </w:p>
    <w:p w:rsidR="00E35E61" w:rsidRPr="00E35E61" w:rsidRDefault="00E35E61" w:rsidP="00E35E61">
      <w:pPr>
        <w:autoSpaceDE w:val="0"/>
        <w:autoSpaceDN w:val="0"/>
        <w:adjustRightInd w:val="0"/>
        <w:spacing w:after="0" w:line="240" w:lineRule="auto"/>
        <w:ind w:left="1620" w:hanging="900"/>
        <w:rPr>
          <w:rFonts w:ascii="Verdana" w:eastAsia="Times New Roman" w:hAnsi="Verdana" w:cs="Calibri"/>
          <w:sz w:val="24"/>
          <w:szCs w:val="24"/>
        </w:rPr>
      </w:pPr>
    </w:p>
    <w:p w:rsidR="00E35E61" w:rsidRPr="00E35E61" w:rsidRDefault="00E35E61" w:rsidP="00E35E61">
      <w:pPr>
        <w:autoSpaceDE w:val="0"/>
        <w:autoSpaceDN w:val="0"/>
        <w:adjustRightInd w:val="0"/>
        <w:spacing w:after="0" w:line="240" w:lineRule="auto"/>
        <w:ind w:left="1620" w:hanging="900"/>
        <w:rPr>
          <w:rFonts w:ascii="Verdana" w:eastAsia="Times New Roman" w:hAnsi="Verdana" w:cs="Calibri"/>
          <w:sz w:val="24"/>
          <w:szCs w:val="24"/>
        </w:rPr>
      </w:pPr>
      <w:r w:rsidRPr="00E35E61">
        <w:rPr>
          <w:rFonts w:ascii="Verdana" w:eastAsia="Times New Roman" w:hAnsi="Verdana" w:cs="Calibri"/>
          <w:sz w:val="24"/>
          <w:szCs w:val="24"/>
        </w:rPr>
        <w:t>Part C: The area of the smaller rectangle is what percent of the area of the television screen?</w:t>
      </w:r>
    </w:p>
    <w:p w:rsidR="00E35E61" w:rsidRPr="00062BEA" w:rsidRDefault="00E35E61" w:rsidP="00E35E61">
      <w:pPr>
        <w:pStyle w:val="ListParagraph"/>
        <w:ind w:left="1260"/>
        <w:rPr>
          <w:rFonts w:ascii="Verdana" w:hAnsi="Verdana"/>
        </w:rPr>
      </w:pPr>
      <w:r w:rsidRPr="00E35E61">
        <w:rPr>
          <w:rFonts w:ascii="Verdana" w:eastAsia="Times New Roman" w:hAnsi="Verdana" w:cs="Times New Roman"/>
          <w:sz w:val="24"/>
          <w:szCs w:val="24"/>
        </w:rPr>
        <w:br w:type="page"/>
      </w:r>
    </w:p>
    <w:p w:rsidR="00062BEA" w:rsidRPr="00062BEA" w:rsidRDefault="00062BEA" w:rsidP="00E35E61">
      <w:pPr>
        <w:pStyle w:val="ListParagraph"/>
        <w:spacing w:after="0" w:line="240" w:lineRule="auto"/>
        <w:ind w:left="1260"/>
        <w:rPr>
          <w:rFonts w:ascii="Verdana" w:eastAsia="Times New Roman" w:hAnsi="Verdana" w:cs="Times New Roman"/>
          <w:sz w:val="24"/>
          <w:szCs w:val="24"/>
        </w:rPr>
      </w:pPr>
    </w:p>
    <w:p w:rsidR="00062BEA" w:rsidRPr="00062BEA" w:rsidRDefault="00062BEA" w:rsidP="00062BEA">
      <w:pPr>
        <w:spacing w:after="0" w:line="240" w:lineRule="auto"/>
        <w:ind w:left="1620" w:hanging="900"/>
        <w:rPr>
          <w:rFonts w:ascii="Verdana" w:eastAsia="Times New Roman" w:hAnsi="Verdana" w:cs="Times New Roman"/>
          <w:sz w:val="24"/>
          <w:szCs w:val="24"/>
        </w:rPr>
      </w:pPr>
    </w:p>
    <w:p w:rsidR="00062BEA" w:rsidRPr="00062BEA" w:rsidRDefault="00062BEA" w:rsidP="00062BEA">
      <w:pPr>
        <w:spacing w:after="0" w:line="240" w:lineRule="auto"/>
        <w:ind w:left="1620" w:hanging="900"/>
        <w:rPr>
          <w:rFonts w:ascii="Verdana" w:eastAsia="Times New Roman" w:hAnsi="Verdana" w:cs="Times New Roman"/>
          <w:sz w:val="24"/>
          <w:szCs w:val="24"/>
        </w:rPr>
      </w:pPr>
    </w:p>
    <w:p w:rsidR="00062BEA" w:rsidRPr="00062BEA" w:rsidRDefault="00062BEA" w:rsidP="00062BEA">
      <w:pPr>
        <w:spacing w:after="0" w:line="240" w:lineRule="auto"/>
        <w:rPr>
          <w:rFonts w:ascii="Verdana" w:eastAsia="Times New Roman" w:hAnsi="Verdana" w:cs="Times New Roman"/>
          <w:sz w:val="24"/>
          <w:szCs w:val="24"/>
        </w:rPr>
      </w:pPr>
    </w:p>
    <w:p w:rsidR="00062BEA" w:rsidRPr="00062BEA" w:rsidRDefault="00062BEA" w:rsidP="00062BEA">
      <w:pPr>
        <w:spacing w:after="0" w:line="240" w:lineRule="auto"/>
        <w:rPr>
          <w:rFonts w:ascii="Verdana" w:eastAsia="Times New Roman" w:hAnsi="Verdana" w:cs="Times New Roman"/>
          <w:sz w:val="24"/>
          <w:szCs w:val="24"/>
        </w:rPr>
      </w:pPr>
    </w:p>
    <w:p w:rsidR="00062BEA" w:rsidRDefault="00062BEA" w:rsidP="00062BEA">
      <w:pPr>
        <w:pStyle w:val="ListParagraph"/>
      </w:pPr>
    </w:p>
    <w:sectPr w:rsidR="00062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3A56"/>
    <w:multiLevelType w:val="hybridMultilevel"/>
    <w:tmpl w:val="0C48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B4D3F"/>
    <w:multiLevelType w:val="hybridMultilevel"/>
    <w:tmpl w:val="C39A9C98"/>
    <w:lvl w:ilvl="0" w:tplc="2EF8248E">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17420B"/>
    <w:multiLevelType w:val="hybridMultilevel"/>
    <w:tmpl w:val="585EA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6D7862"/>
    <w:multiLevelType w:val="hybridMultilevel"/>
    <w:tmpl w:val="74AA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0055CA"/>
    <w:multiLevelType w:val="hybridMultilevel"/>
    <w:tmpl w:val="6CFA4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7E4594"/>
    <w:multiLevelType w:val="hybridMultilevel"/>
    <w:tmpl w:val="96DAA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EA"/>
    <w:rsid w:val="00062BEA"/>
    <w:rsid w:val="003E4863"/>
    <w:rsid w:val="00E3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BEA"/>
    <w:pPr>
      <w:ind w:left="720"/>
      <w:contextualSpacing/>
    </w:pPr>
  </w:style>
  <w:style w:type="table" w:styleId="TableGrid">
    <w:name w:val="Table Grid"/>
    <w:basedOn w:val="TableNormal"/>
    <w:uiPriority w:val="59"/>
    <w:rsid w:val="00062B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2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BEA"/>
    <w:rPr>
      <w:rFonts w:ascii="Tahoma" w:hAnsi="Tahoma" w:cs="Tahoma"/>
      <w:sz w:val="16"/>
      <w:szCs w:val="16"/>
    </w:rPr>
  </w:style>
  <w:style w:type="paragraph" w:styleId="NoSpacing">
    <w:name w:val="No Spacing"/>
    <w:uiPriority w:val="1"/>
    <w:qFormat/>
    <w:rsid w:val="00E35E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BEA"/>
    <w:pPr>
      <w:ind w:left="720"/>
      <w:contextualSpacing/>
    </w:pPr>
  </w:style>
  <w:style w:type="table" w:styleId="TableGrid">
    <w:name w:val="Table Grid"/>
    <w:basedOn w:val="TableNormal"/>
    <w:uiPriority w:val="59"/>
    <w:rsid w:val="00062B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2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BEA"/>
    <w:rPr>
      <w:rFonts w:ascii="Tahoma" w:hAnsi="Tahoma" w:cs="Tahoma"/>
      <w:sz w:val="16"/>
      <w:szCs w:val="16"/>
    </w:rPr>
  </w:style>
  <w:style w:type="paragraph" w:styleId="NoSpacing">
    <w:name w:val="No Spacing"/>
    <w:uiPriority w:val="1"/>
    <w:qFormat/>
    <w:rsid w:val="00E35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oleObject" Target="embeddings/oleObject5.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0.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MengLi ChiLiu</dc:creator>
  <cp:lastModifiedBy>MengLi ChiLiu</cp:lastModifiedBy>
  <cp:revision>1</cp:revision>
  <dcterms:created xsi:type="dcterms:W3CDTF">2013-09-16T14:50:00Z</dcterms:created>
  <dcterms:modified xsi:type="dcterms:W3CDTF">2013-09-16T15:05:00Z</dcterms:modified>
</cp:coreProperties>
</file>